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6F41" w14:textId="77777777" w:rsidR="0088393F" w:rsidRDefault="0088393F" w:rsidP="0088393F">
      <w:pPr>
        <w:framePr w:hSpace="180" w:wrap="around" w:vAnchor="text" w:hAnchor="page" w:x="10291" w:y="-89"/>
      </w:pPr>
      <w:r>
        <w:rPr>
          <w:noProof/>
          <w:lang w:eastAsia="en-GB"/>
        </w:rPr>
        <w:drawing>
          <wp:inline distT="0" distB="0" distL="0" distR="0" wp14:anchorId="2404711F" wp14:editId="24047120">
            <wp:extent cx="409575" cy="914400"/>
            <wp:effectExtent l="0" t="0" r="9525" b="0"/>
            <wp:docPr id="1" name="Picture 1" descr="P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914400"/>
                    </a:xfrm>
                    <a:prstGeom prst="rect">
                      <a:avLst/>
                    </a:prstGeom>
                    <a:noFill/>
                    <a:ln>
                      <a:noFill/>
                    </a:ln>
                  </pic:spPr>
                </pic:pic>
              </a:graphicData>
            </a:graphic>
          </wp:inline>
        </w:drawing>
      </w:r>
    </w:p>
    <w:p w14:paraId="24046F42" w14:textId="2F04C72B" w:rsidR="0088393F" w:rsidRDefault="0088393F" w:rsidP="0088393F">
      <w:pPr>
        <w:pStyle w:val="Heading1"/>
        <w:jc w:val="center"/>
        <w:rPr>
          <w:sz w:val="24"/>
        </w:rPr>
      </w:pPr>
    </w:p>
    <w:p w14:paraId="24046F46" w14:textId="77777777" w:rsidR="0088393F" w:rsidRPr="0088393F" w:rsidRDefault="0088393F" w:rsidP="0088393F"/>
    <w:p w14:paraId="24046F47" w14:textId="77777777" w:rsidR="0088393F" w:rsidRPr="0088393F" w:rsidRDefault="0088393F" w:rsidP="0088393F">
      <w:pPr>
        <w:tabs>
          <w:tab w:val="left" w:pos="7898"/>
        </w:tabs>
        <w:jc w:val="both"/>
        <w:rPr>
          <w:rFonts w:ascii="Times New Roman" w:hAnsi="Times New Roman"/>
          <w:b/>
          <w:color w:val="000000"/>
          <w:szCs w:val="24"/>
        </w:rPr>
      </w:pPr>
      <w:r w:rsidRPr="0088393F">
        <w:rPr>
          <w:rFonts w:ascii="Times New Roman" w:hAnsi="Times New Roman"/>
          <w:b/>
          <w:color w:val="000000"/>
          <w:szCs w:val="24"/>
        </w:rPr>
        <w:tab/>
      </w:r>
    </w:p>
    <w:p w14:paraId="24046F48" w14:textId="77777777" w:rsidR="0088393F" w:rsidRPr="0088393F" w:rsidRDefault="0088393F" w:rsidP="0088393F">
      <w:pPr>
        <w:pStyle w:val="Heading1"/>
        <w:jc w:val="center"/>
        <w:rPr>
          <w:rFonts w:ascii="Calibri" w:hAnsi="Calibri" w:cs="Arial"/>
          <w:sz w:val="32"/>
          <w:szCs w:val="32"/>
          <w:lang w:val="en-GB"/>
        </w:rPr>
      </w:pPr>
      <w:r w:rsidRPr="0088393F">
        <w:rPr>
          <w:rFonts w:ascii="Calibri" w:hAnsi="Calibri" w:cs="Arial"/>
          <w:sz w:val="32"/>
          <w:szCs w:val="32"/>
          <w:lang w:val="en-GB"/>
        </w:rPr>
        <w:t>Safeguarding and Child Protection Policy</w:t>
      </w:r>
    </w:p>
    <w:p w14:paraId="24046F49" w14:textId="77777777" w:rsidR="0088393F" w:rsidRPr="0088393F" w:rsidRDefault="0088393F" w:rsidP="0088393F">
      <w:pPr>
        <w:pStyle w:val="Heading1"/>
        <w:jc w:val="center"/>
        <w:rPr>
          <w:rFonts w:ascii="Calibri" w:hAnsi="Calibri" w:cs="Arial"/>
          <w:sz w:val="22"/>
          <w:szCs w:val="22"/>
          <w:lang w:val="en-GB"/>
        </w:rPr>
      </w:pPr>
      <w:r w:rsidRPr="0088393F">
        <w:rPr>
          <w:rFonts w:ascii="Calibri" w:hAnsi="Calibri" w:cs="Arial"/>
          <w:sz w:val="22"/>
          <w:szCs w:val="22"/>
          <w:lang w:val="en-GB"/>
        </w:rPr>
        <w:t xml:space="preserve"> </w:t>
      </w:r>
    </w:p>
    <w:p w14:paraId="24046F4A" w14:textId="77777777" w:rsidR="0088393F" w:rsidRPr="003173AB" w:rsidRDefault="0088393F" w:rsidP="0088393F">
      <w:pPr>
        <w:rPr>
          <w:rFonts w:ascii="Calibri" w:hAnsi="Calibri"/>
          <w:sz w:val="22"/>
          <w:szCs w:val="22"/>
        </w:rPr>
      </w:pPr>
    </w:p>
    <w:p w14:paraId="24046F4B" w14:textId="77777777" w:rsidR="0088393F" w:rsidRPr="003173AB" w:rsidRDefault="0088393F" w:rsidP="0088393F">
      <w:pPr>
        <w:rPr>
          <w:rFonts w:ascii="Calibri" w:hAnsi="Calibri" w:cs="Arial"/>
          <w:sz w:val="22"/>
          <w:szCs w:val="22"/>
        </w:rPr>
      </w:pPr>
    </w:p>
    <w:p w14:paraId="24046F4C" w14:textId="47CF876E" w:rsidR="0088393F" w:rsidRPr="003173AB" w:rsidRDefault="0088393F" w:rsidP="0088393F">
      <w:pPr>
        <w:rPr>
          <w:rFonts w:ascii="Calibri" w:hAnsi="Calibri" w:cs="Arial"/>
          <w:sz w:val="22"/>
          <w:szCs w:val="22"/>
        </w:rPr>
      </w:pPr>
      <w:r w:rsidRPr="003173AB">
        <w:rPr>
          <w:rFonts w:ascii="Calibri" w:hAnsi="Calibri" w:cs="Arial"/>
          <w:sz w:val="22"/>
          <w:szCs w:val="22"/>
        </w:rPr>
        <w:t>Designated student Protection Officer</w:t>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sz w:val="22"/>
          <w:szCs w:val="22"/>
        </w:rPr>
        <w:tab/>
        <w:t xml:space="preserve">- </w:t>
      </w:r>
      <w:proofErr w:type="spellStart"/>
      <w:r w:rsidR="00C204A1">
        <w:rPr>
          <w:rFonts w:ascii="Calibri" w:hAnsi="Calibri" w:cs="Arial"/>
          <w:sz w:val="22"/>
          <w:szCs w:val="22"/>
        </w:rPr>
        <w:t>nazwisko</w:t>
      </w:r>
      <w:proofErr w:type="spellEnd"/>
    </w:p>
    <w:p w14:paraId="24046F4D" w14:textId="2D4E4734" w:rsidR="0088393F" w:rsidRPr="003173AB" w:rsidRDefault="0088393F" w:rsidP="0088393F">
      <w:pPr>
        <w:rPr>
          <w:rFonts w:ascii="Calibri" w:hAnsi="Calibri" w:cs="Arial"/>
          <w:sz w:val="22"/>
          <w:szCs w:val="22"/>
        </w:rPr>
      </w:pPr>
      <w:r w:rsidRPr="003173AB">
        <w:rPr>
          <w:rFonts w:ascii="Calibri" w:hAnsi="Calibri" w:cs="Arial"/>
          <w:sz w:val="22"/>
          <w:szCs w:val="22"/>
        </w:rPr>
        <w:t>Lead Designated student Protection Officer</w:t>
      </w:r>
      <w:r w:rsidRPr="003173AB">
        <w:rPr>
          <w:rFonts w:ascii="Calibri" w:hAnsi="Calibri" w:cs="Arial"/>
          <w:sz w:val="22"/>
          <w:szCs w:val="22"/>
        </w:rPr>
        <w:tab/>
      </w:r>
      <w:r w:rsidRPr="003173AB">
        <w:rPr>
          <w:rFonts w:ascii="Calibri" w:hAnsi="Calibri" w:cs="Arial"/>
          <w:sz w:val="22"/>
          <w:szCs w:val="22"/>
        </w:rPr>
        <w:tab/>
        <w:t xml:space="preserve">- </w:t>
      </w:r>
      <w:proofErr w:type="spellStart"/>
      <w:r w:rsidR="00C204A1">
        <w:rPr>
          <w:rFonts w:ascii="Calibri" w:hAnsi="Calibri" w:cs="Arial"/>
          <w:sz w:val="22"/>
          <w:szCs w:val="22"/>
        </w:rPr>
        <w:t>nazwisko</w:t>
      </w:r>
      <w:proofErr w:type="spellEnd"/>
    </w:p>
    <w:p w14:paraId="24046F4E" w14:textId="2AC28A50" w:rsidR="0088393F" w:rsidRPr="003173AB" w:rsidRDefault="0088393F" w:rsidP="0088393F">
      <w:pPr>
        <w:rPr>
          <w:rFonts w:ascii="Calibri" w:hAnsi="Calibri" w:cs="Arial"/>
          <w:sz w:val="22"/>
          <w:szCs w:val="22"/>
        </w:rPr>
      </w:pPr>
      <w:r w:rsidRPr="003173AB">
        <w:rPr>
          <w:rFonts w:ascii="Calibri" w:hAnsi="Calibri" w:cs="Arial"/>
          <w:sz w:val="22"/>
          <w:szCs w:val="22"/>
        </w:rPr>
        <w:t xml:space="preserve">Designated Governor </w:t>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sz w:val="22"/>
          <w:szCs w:val="22"/>
        </w:rPr>
        <w:tab/>
        <w:t xml:space="preserve">- </w:t>
      </w:r>
      <w:proofErr w:type="spellStart"/>
      <w:r w:rsidR="00C204A1">
        <w:rPr>
          <w:rFonts w:ascii="Calibri" w:hAnsi="Calibri" w:cs="Arial"/>
          <w:sz w:val="22"/>
          <w:szCs w:val="22"/>
        </w:rPr>
        <w:t>nazwisko</w:t>
      </w:r>
      <w:proofErr w:type="spellEnd"/>
    </w:p>
    <w:p w14:paraId="24046F4F" w14:textId="77777777" w:rsidR="0088393F" w:rsidRPr="003173AB" w:rsidRDefault="0088393F" w:rsidP="0088393F">
      <w:pPr>
        <w:rPr>
          <w:rFonts w:ascii="Calibri" w:hAnsi="Calibri" w:cs="Arial"/>
          <w:sz w:val="22"/>
          <w:szCs w:val="22"/>
        </w:rPr>
      </w:pPr>
      <w:r w:rsidRPr="003173AB">
        <w:rPr>
          <w:rFonts w:ascii="Calibri" w:hAnsi="Calibri" w:cs="Arial"/>
          <w:sz w:val="22"/>
          <w:szCs w:val="22"/>
        </w:rPr>
        <w:t>Status</w:t>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sz w:val="22"/>
          <w:szCs w:val="22"/>
        </w:rPr>
        <w:tab/>
        <w:t xml:space="preserve">- Statutory </w:t>
      </w:r>
    </w:p>
    <w:p w14:paraId="24046F50" w14:textId="77777777" w:rsidR="0088393F" w:rsidRPr="003173AB" w:rsidRDefault="0088393F" w:rsidP="0088393F">
      <w:pPr>
        <w:rPr>
          <w:rFonts w:ascii="Calibri" w:hAnsi="Calibri" w:cs="Arial"/>
          <w:sz w:val="22"/>
          <w:szCs w:val="22"/>
        </w:rPr>
      </w:pPr>
      <w:r w:rsidRPr="003173AB">
        <w:rPr>
          <w:rFonts w:ascii="Calibri" w:hAnsi="Calibri" w:cs="Arial"/>
          <w:sz w:val="22"/>
          <w:szCs w:val="22"/>
        </w:rPr>
        <w:t xml:space="preserve">Review Cycle </w:t>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sz w:val="22"/>
          <w:szCs w:val="22"/>
        </w:rPr>
        <w:tab/>
        <w:t>- Annual</w:t>
      </w:r>
    </w:p>
    <w:p w14:paraId="24046F51" w14:textId="77777777" w:rsidR="0088393F" w:rsidRPr="003173AB" w:rsidRDefault="0088393F" w:rsidP="0088393F">
      <w:pPr>
        <w:rPr>
          <w:rFonts w:ascii="Calibri" w:hAnsi="Calibri" w:cs="Arial"/>
          <w:sz w:val="22"/>
          <w:szCs w:val="22"/>
        </w:rPr>
      </w:pPr>
    </w:p>
    <w:p w14:paraId="24046F52" w14:textId="77777777" w:rsidR="0088393F" w:rsidRPr="003173AB" w:rsidRDefault="0088393F" w:rsidP="0088393F">
      <w:pPr>
        <w:rPr>
          <w:rFonts w:ascii="Calibri" w:hAnsi="Calibri" w:cs="Arial"/>
          <w:sz w:val="22"/>
          <w:szCs w:val="22"/>
        </w:rPr>
      </w:pPr>
    </w:p>
    <w:p w14:paraId="24046F53" w14:textId="77777777" w:rsidR="0088393F" w:rsidRPr="003173AB" w:rsidRDefault="0088393F" w:rsidP="0088393F">
      <w:pPr>
        <w:jc w:val="center"/>
        <w:rPr>
          <w:rFonts w:ascii="Calibri" w:hAnsi="Calibri" w:cs="Arial"/>
          <w:sz w:val="22"/>
          <w:szCs w:val="22"/>
        </w:rPr>
      </w:pPr>
      <w:r w:rsidRPr="003173AB">
        <w:rPr>
          <w:rFonts w:ascii="Calibri" w:hAnsi="Calibri" w:cs="Arial"/>
          <w:noProof/>
          <w:sz w:val="22"/>
          <w:szCs w:val="22"/>
          <w:lang w:eastAsia="en-GB"/>
        </w:rPr>
        <w:drawing>
          <wp:inline distT="0" distB="0" distL="0" distR="0" wp14:anchorId="24047123" wp14:editId="24047124">
            <wp:extent cx="2324100" cy="2400300"/>
            <wp:effectExtent l="0" t="0" r="0" b="0"/>
            <wp:docPr id="4" name="Picture 4" descr="j0309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3096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2400300"/>
                    </a:xfrm>
                    <a:prstGeom prst="rect">
                      <a:avLst/>
                    </a:prstGeom>
                    <a:noFill/>
                    <a:ln>
                      <a:noFill/>
                    </a:ln>
                  </pic:spPr>
                </pic:pic>
              </a:graphicData>
            </a:graphic>
          </wp:inline>
        </w:drawing>
      </w:r>
    </w:p>
    <w:p w14:paraId="24046F54" w14:textId="77777777" w:rsidR="0088393F" w:rsidRPr="003173AB" w:rsidRDefault="0088393F" w:rsidP="0088393F">
      <w:pPr>
        <w:jc w:val="center"/>
        <w:rPr>
          <w:rFonts w:ascii="Calibri" w:hAnsi="Calibri" w:cs="Arial"/>
          <w:sz w:val="22"/>
          <w:szCs w:val="22"/>
        </w:rPr>
      </w:pPr>
    </w:p>
    <w:p w14:paraId="24046F55" w14:textId="77777777" w:rsidR="0088393F" w:rsidRPr="003173AB" w:rsidRDefault="0088393F" w:rsidP="0088393F">
      <w:pPr>
        <w:rPr>
          <w:rFonts w:ascii="Calibri" w:hAnsi="Calibri" w:cs="Arial"/>
          <w:b/>
          <w:sz w:val="22"/>
          <w:szCs w:val="22"/>
        </w:rPr>
      </w:pPr>
      <w:r w:rsidRPr="003173AB">
        <w:rPr>
          <w:rFonts w:ascii="Calibri" w:hAnsi="Calibri" w:cs="Arial"/>
          <w:b/>
          <w:sz w:val="22"/>
          <w:szCs w:val="22"/>
        </w:rPr>
        <w:t>Introduction</w:t>
      </w:r>
    </w:p>
    <w:p w14:paraId="24046F56" w14:textId="77777777" w:rsidR="0088393F" w:rsidRPr="003173AB" w:rsidRDefault="0088393F" w:rsidP="0088393F">
      <w:pPr>
        <w:rPr>
          <w:rFonts w:ascii="Calibri" w:hAnsi="Calibri" w:cs="Arial"/>
          <w:sz w:val="22"/>
          <w:szCs w:val="22"/>
        </w:rPr>
      </w:pPr>
      <w:r w:rsidRPr="003173AB">
        <w:rPr>
          <w:rFonts w:ascii="Calibri" w:hAnsi="Calibri" w:cs="Arial"/>
          <w:sz w:val="22"/>
          <w:szCs w:val="22"/>
        </w:rPr>
        <w:t>This policy has been developed in accordance with the principles established by the Children Acts 1989 and 2004; the Education Act 2002 and in line with government publications: ‘Working Together to Safeguard Children’ 2013</w:t>
      </w:r>
      <w:r>
        <w:rPr>
          <w:rFonts w:ascii="Calibri" w:hAnsi="Calibri" w:cs="Arial"/>
          <w:sz w:val="22"/>
          <w:szCs w:val="22"/>
        </w:rPr>
        <w:t xml:space="preserve"> ( </w:t>
      </w:r>
      <w:hyperlink r:id="rId9" w:history="1">
        <w:r w:rsidRPr="000B5D47">
          <w:rPr>
            <w:rStyle w:val="Hyperlink"/>
            <w:rFonts w:ascii="Calibri" w:eastAsiaTheme="majorEastAsia" w:hAnsi="Calibri" w:cs="Arial"/>
            <w:sz w:val="22"/>
            <w:szCs w:val="22"/>
          </w:rPr>
          <w:t>https://www.gov.uk/government/publications/working-together-to-safeguard-children</w:t>
        </w:r>
      </w:hyperlink>
      <w:r>
        <w:rPr>
          <w:rFonts w:ascii="Calibri" w:hAnsi="Calibri" w:cs="Arial"/>
          <w:sz w:val="22"/>
          <w:szCs w:val="22"/>
        </w:rPr>
        <w:t xml:space="preserve">) </w:t>
      </w:r>
      <w:r w:rsidRPr="003173AB">
        <w:rPr>
          <w:rFonts w:ascii="Calibri" w:hAnsi="Calibri" w:cs="Arial"/>
          <w:sz w:val="22"/>
          <w:szCs w:val="22"/>
        </w:rPr>
        <w:t>, Revised Safeguarding Statutory Guidance 2 ‘Framework for the Assessment of Children in Need and their Families’ 2000, ‘What to do if you are worried a student is being Abused’ 2003. The guidance reflects, ‘Keeping Children Safe in Education’ 2014</w:t>
      </w:r>
      <w:r>
        <w:rPr>
          <w:rFonts w:ascii="Calibri" w:hAnsi="Calibri" w:cs="Arial"/>
          <w:sz w:val="22"/>
          <w:szCs w:val="22"/>
        </w:rPr>
        <w:t xml:space="preserve"> </w:t>
      </w:r>
      <w:r w:rsidR="009A110D">
        <w:rPr>
          <w:rFonts w:ascii="Calibri" w:hAnsi="Calibri" w:cs="Arial"/>
          <w:sz w:val="22"/>
          <w:szCs w:val="22"/>
        </w:rPr>
        <w:t>and 2016</w:t>
      </w:r>
      <w:r>
        <w:rPr>
          <w:rFonts w:ascii="Calibri" w:hAnsi="Calibri" w:cs="Arial"/>
          <w:sz w:val="22"/>
          <w:szCs w:val="22"/>
        </w:rPr>
        <w:t>(</w:t>
      </w:r>
      <w:hyperlink r:id="rId10" w:history="1">
        <w:r w:rsidRPr="000B5D47">
          <w:rPr>
            <w:rStyle w:val="Hyperlink"/>
            <w:rFonts w:ascii="Calibri" w:eastAsiaTheme="majorEastAsia" w:hAnsi="Calibri" w:cs="Arial"/>
            <w:sz w:val="22"/>
            <w:szCs w:val="22"/>
          </w:rPr>
          <w:t>https://www.gov.uk/government/publications/keeping-children-safe-in-education</w:t>
        </w:r>
      </w:hyperlink>
      <w:r w:rsidR="009A110D">
        <w:rPr>
          <w:rFonts w:ascii="Calibri" w:hAnsi="Calibri" w:cs="Arial"/>
          <w:sz w:val="22"/>
          <w:szCs w:val="22"/>
        </w:rPr>
        <w:t xml:space="preserve"> ).</w:t>
      </w:r>
    </w:p>
    <w:p w14:paraId="24046F57" w14:textId="77777777" w:rsidR="0088393F" w:rsidRPr="003173AB" w:rsidRDefault="0088393F" w:rsidP="0088393F">
      <w:pPr>
        <w:rPr>
          <w:rFonts w:ascii="Calibri" w:hAnsi="Calibri" w:cs="Arial"/>
          <w:sz w:val="22"/>
          <w:szCs w:val="22"/>
        </w:rPr>
      </w:pPr>
    </w:p>
    <w:p w14:paraId="24046F58" w14:textId="3A892846" w:rsidR="0088393F" w:rsidRPr="003173AB" w:rsidRDefault="0088393F" w:rsidP="0088393F">
      <w:pPr>
        <w:rPr>
          <w:rFonts w:ascii="Calibri" w:hAnsi="Calibri" w:cs="Arial"/>
          <w:sz w:val="22"/>
          <w:szCs w:val="22"/>
        </w:rPr>
      </w:pPr>
      <w:r>
        <w:rPr>
          <w:rFonts w:ascii="Calibri" w:hAnsi="Calibri" w:cs="Arial"/>
          <w:sz w:val="22"/>
          <w:szCs w:val="22"/>
        </w:rPr>
        <w:t xml:space="preserve">PSS </w:t>
      </w:r>
      <w:r w:rsidR="00C204A1">
        <w:rPr>
          <w:rFonts w:ascii="Calibri" w:hAnsi="Calibri" w:cs="Arial"/>
          <w:sz w:val="22"/>
          <w:szCs w:val="22"/>
        </w:rPr>
        <w:t>in …</w:t>
      </w:r>
      <w:r w:rsidRPr="003173AB">
        <w:rPr>
          <w:rFonts w:ascii="Calibri" w:hAnsi="Calibri" w:cs="Arial"/>
          <w:sz w:val="22"/>
          <w:szCs w:val="22"/>
        </w:rPr>
        <w:t xml:space="preserve"> Governing Body </w:t>
      </w:r>
      <w:r>
        <w:rPr>
          <w:rFonts w:ascii="Calibri" w:hAnsi="Calibri" w:cs="Arial"/>
          <w:sz w:val="22"/>
          <w:szCs w:val="22"/>
        </w:rPr>
        <w:t xml:space="preserve">and the Head Teacher </w:t>
      </w:r>
      <w:r w:rsidRPr="003173AB">
        <w:rPr>
          <w:rFonts w:ascii="Calibri" w:hAnsi="Calibri" w:cs="Arial"/>
          <w:sz w:val="22"/>
          <w:szCs w:val="22"/>
        </w:rPr>
        <w:t>takes very seriously its responsibility under section 175 of the Education Act 2002 to safeguard and promote the welfare of children and has a commitment to work together with other agencies to ensure adequate arrangements within our school to identify, assess and support those children who are suffering harm.</w:t>
      </w:r>
    </w:p>
    <w:p w14:paraId="24046F59" w14:textId="77777777" w:rsidR="0088393F" w:rsidRPr="003173AB" w:rsidRDefault="0088393F" w:rsidP="0088393F">
      <w:pPr>
        <w:rPr>
          <w:rFonts w:ascii="Calibri" w:hAnsi="Calibri" w:cs="Arial"/>
          <w:sz w:val="22"/>
          <w:szCs w:val="22"/>
        </w:rPr>
      </w:pPr>
    </w:p>
    <w:p w14:paraId="24046F5A" w14:textId="77777777" w:rsidR="0088393F" w:rsidRPr="003173AB" w:rsidRDefault="0088393F" w:rsidP="0088393F">
      <w:pPr>
        <w:rPr>
          <w:rFonts w:ascii="Calibri" w:hAnsi="Calibri" w:cs="Arial"/>
          <w:sz w:val="22"/>
          <w:szCs w:val="22"/>
        </w:rPr>
      </w:pPr>
      <w:r w:rsidRPr="003173AB">
        <w:rPr>
          <w:rFonts w:ascii="Calibri" w:hAnsi="Calibri" w:cs="Arial"/>
          <w:sz w:val="22"/>
          <w:szCs w:val="22"/>
        </w:rPr>
        <w:t xml:space="preserve">We recognise that all adults, including temporary staff, </w:t>
      </w:r>
      <w:proofErr w:type="gramStart"/>
      <w:r w:rsidRPr="003173AB">
        <w:rPr>
          <w:rFonts w:ascii="Calibri" w:hAnsi="Calibri" w:cs="Arial"/>
          <w:sz w:val="22"/>
          <w:szCs w:val="22"/>
        </w:rPr>
        <w:t>volunteers</w:t>
      </w:r>
      <w:proofErr w:type="gramEnd"/>
      <w:r w:rsidRPr="003173AB">
        <w:rPr>
          <w:rFonts w:ascii="Calibri" w:hAnsi="Calibri" w:cs="Arial"/>
          <w:sz w:val="22"/>
          <w:szCs w:val="22"/>
        </w:rPr>
        <w:t xml:space="preserve"> and governors, have a full and active part to play in protecting our students from harm. Our students’ welfare and well</w:t>
      </w:r>
      <w:r w:rsidR="00C41C73">
        <w:rPr>
          <w:rFonts w:ascii="Calibri" w:hAnsi="Calibri" w:cs="Arial"/>
          <w:sz w:val="22"/>
          <w:szCs w:val="22"/>
        </w:rPr>
        <w:t>-</w:t>
      </w:r>
      <w:r w:rsidRPr="003173AB">
        <w:rPr>
          <w:rFonts w:ascii="Calibri" w:hAnsi="Calibri" w:cs="Arial"/>
          <w:sz w:val="22"/>
          <w:szCs w:val="22"/>
        </w:rPr>
        <w:t xml:space="preserve"> being is our paramount concern.</w:t>
      </w:r>
    </w:p>
    <w:p w14:paraId="24046F5B" w14:textId="77777777" w:rsidR="0088393F" w:rsidRPr="003173AB" w:rsidRDefault="0088393F" w:rsidP="0088393F">
      <w:pPr>
        <w:rPr>
          <w:rFonts w:ascii="Calibri" w:hAnsi="Calibri" w:cs="Arial"/>
          <w:sz w:val="22"/>
          <w:szCs w:val="22"/>
        </w:rPr>
      </w:pPr>
    </w:p>
    <w:p w14:paraId="24046F5C" w14:textId="77777777" w:rsidR="0088393F" w:rsidRDefault="0088393F" w:rsidP="0088393F">
      <w:pPr>
        <w:rPr>
          <w:rFonts w:ascii="Calibri" w:hAnsi="Calibri" w:cs="Arial"/>
          <w:sz w:val="22"/>
          <w:szCs w:val="22"/>
        </w:rPr>
      </w:pPr>
      <w:r w:rsidRPr="003173AB">
        <w:rPr>
          <w:rFonts w:ascii="Calibri" w:hAnsi="Calibri" w:cs="Arial"/>
          <w:sz w:val="22"/>
          <w:szCs w:val="22"/>
        </w:rPr>
        <w:t xml:space="preserve">We believe that our school should provide a caring, positive, </w:t>
      </w:r>
      <w:proofErr w:type="gramStart"/>
      <w:r w:rsidRPr="003173AB">
        <w:rPr>
          <w:rFonts w:ascii="Calibri" w:hAnsi="Calibri" w:cs="Arial"/>
          <w:sz w:val="22"/>
          <w:szCs w:val="22"/>
        </w:rPr>
        <w:t>safe</w:t>
      </w:r>
      <w:proofErr w:type="gramEnd"/>
      <w:r w:rsidRPr="003173AB">
        <w:rPr>
          <w:rFonts w:ascii="Calibri" w:hAnsi="Calibri" w:cs="Arial"/>
          <w:sz w:val="22"/>
          <w:szCs w:val="22"/>
        </w:rPr>
        <w:t xml:space="preserve"> and stimulating environment that promotes the social, physical, emotional, and moral development of each individual student.</w:t>
      </w:r>
      <w:r>
        <w:rPr>
          <w:rFonts w:ascii="Calibri" w:hAnsi="Calibri" w:cs="Arial"/>
          <w:sz w:val="22"/>
          <w:szCs w:val="22"/>
        </w:rPr>
        <w:t xml:space="preserve"> </w:t>
      </w:r>
    </w:p>
    <w:p w14:paraId="24046F5D" w14:textId="77777777" w:rsidR="0088393F" w:rsidRDefault="0088393F" w:rsidP="0088393F">
      <w:pPr>
        <w:rPr>
          <w:rFonts w:ascii="Calibri" w:hAnsi="Calibri" w:cs="Arial"/>
          <w:sz w:val="22"/>
          <w:szCs w:val="22"/>
        </w:rPr>
      </w:pPr>
    </w:p>
    <w:p w14:paraId="24046F5E" w14:textId="77777777" w:rsidR="0088393F" w:rsidRPr="003173AB" w:rsidRDefault="0088393F" w:rsidP="0088393F">
      <w:pPr>
        <w:rPr>
          <w:rFonts w:ascii="Calibri" w:hAnsi="Calibri" w:cs="Arial"/>
          <w:sz w:val="22"/>
          <w:szCs w:val="22"/>
        </w:rPr>
      </w:pPr>
    </w:p>
    <w:p w14:paraId="24046F5F" w14:textId="77777777" w:rsidR="0088393F" w:rsidRPr="003173AB" w:rsidRDefault="0088393F" w:rsidP="0088393F">
      <w:pPr>
        <w:rPr>
          <w:rFonts w:ascii="Calibri" w:hAnsi="Calibri" w:cs="Arial"/>
          <w:sz w:val="22"/>
          <w:szCs w:val="22"/>
        </w:rPr>
      </w:pPr>
    </w:p>
    <w:p w14:paraId="24046F60" w14:textId="77777777" w:rsidR="0088393F" w:rsidRPr="003173AB" w:rsidRDefault="0088393F" w:rsidP="0088393F">
      <w:pPr>
        <w:rPr>
          <w:rFonts w:ascii="Calibri" w:hAnsi="Calibri" w:cs="Arial"/>
          <w:b/>
          <w:sz w:val="22"/>
          <w:szCs w:val="22"/>
        </w:rPr>
      </w:pPr>
    </w:p>
    <w:p w14:paraId="24046F61" w14:textId="77777777" w:rsidR="0088393F" w:rsidRPr="003173AB" w:rsidRDefault="0088393F" w:rsidP="0088393F">
      <w:pPr>
        <w:rPr>
          <w:rFonts w:ascii="Calibri" w:hAnsi="Calibri" w:cs="Arial"/>
          <w:b/>
          <w:sz w:val="22"/>
          <w:szCs w:val="22"/>
        </w:rPr>
      </w:pPr>
      <w:r w:rsidRPr="003173AB">
        <w:rPr>
          <w:rFonts w:ascii="Calibri" w:hAnsi="Calibri" w:cs="Arial"/>
          <w:b/>
          <w:sz w:val="22"/>
          <w:szCs w:val="22"/>
        </w:rPr>
        <w:t>The Aims of this policy are:</w:t>
      </w:r>
    </w:p>
    <w:p w14:paraId="24046F62" w14:textId="77777777" w:rsidR="0088393F" w:rsidRPr="003173AB" w:rsidRDefault="0088393F" w:rsidP="0088393F">
      <w:pPr>
        <w:numPr>
          <w:ilvl w:val="0"/>
          <w:numId w:val="4"/>
        </w:numPr>
        <w:rPr>
          <w:rFonts w:ascii="Calibri" w:hAnsi="Calibri" w:cs="Arial"/>
          <w:sz w:val="22"/>
          <w:szCs w:val="22"/>
        </w:rPr>
      </w:pPr>
      <w:r w:rsidRPr="003173AB">
        <w:rPr>
          <w:rFonts w:ascii="Calibri" w:hAnsi="Calibri" w:cs="Arial"/>
          <w:sz w:val="22"/>
          <w:szCs w:val="22"/>
        </w:rPr>
        <w:t xml:space="preserve">To support each student’s development, fostering security, confidence, </w:t>
      </w:r>
      <w:proofErr w:type="gramStart"/>
      <w:r w:rsidRPr="003173AB">
        <w:rPr>
          <w:rFonts w:ascii="Calibri" w:hAnsi="Calibri" w:cs="Arial"/>
          <w:sz w:val="22"/>
          <w:szCs w:val="22"/>
        </w:rPr>
        <w:t>dignity</w:t>
      </w:r>
      <w:proofErr w:type="gramEnd"/>
      <w:r w:rsidRPr="003173AB">
        <w:rPr>
          <w:rFonts w:ascii="Calibri" w:hAnsi="Calibri" w:cs="Arial"/>
          <w:sz w:val="22"/>
          <w:szCs w:val="22"/>
        </w:rPr>
        <w:t xml:space="preserve"> and independence.</w:t>
      </w:r>
    </w:p>
    <w:p w14:paraId="24046F63" w14:textId="77777777" w:rsidR="0088393F" w:rsidRPr="003173AB" w:rsidRDefault="0088393F" w:rsidP="0088393F">
      <w:pPr>
        <w:numPr>
          <w:ilvl w:val="0"/>
          <w:numId w:val="4"/>
        </w:numPr>
        <w:rPr>
          <w:rFonts w:ascii="Calibri" w:hAnsi="Calibri" w:cs="Arial"/>
          <w:sz w:val="22"/>
          <w:szCs w:val="22"/>
        </w:rPr>
      </w:pPr>
      <w:r w:rsidRPr="003173AB">
        <w:rPr>
          <w:rFonts w:ascii="Calibri" w:hAnsi="Calibri" w:cs="Arial"/>
          <w:sz w:val="22"/>
          <w:szCs w:val="22"/>
        </w:rPr>
        <w:t xml:space="preserve">To provide a safe environment, where students feel valued, </w:t>
      </w:r>
      <w:proofErr w:type="gramStart"/>
      <w:r w:rsidRPr="003173AB">
        <w:rPr>
          <w:rFonts w:ascii="Calibri" w:hAnsi="Calibri" w:cs="Arial"/>
          <w:sz w:val="22"/>
          <w:szCs w:val="22"/>
        </w:rPr>
        <w:t>secure</w:t>
      </w:r>
      <w:proofErr w:type="gramEnd"/>
      <w:r w:rsidRPr="003173AB">
        <w:rPr>
          <w:rFonts w:ascii="Calibri" w:hAnsi="Calibri" w:cs="Arial"/>
          <w:sz w:val="22"/>
          <w:szCs w:val="22"/>
        </w:rPr>
        <w:t xml:space="preserve"> and respected. </w:t>
      </w:r>
    </w:p>
    <w:p w14:paraId="24046F64" w14:textId="77777777" w:rsidR="0088393F" w:rsidRPr="003173AB" w:rsidRDefault="0088393F" w:rsidP="0088393F">
      <w:pPr>
        <w:numPr>
          <w:ilvl w:val="0"/>
          <w:numId w:val="4"/>
        </w:numPr>
        <w:rPr>
          <w:rFonts w:ascii="Calibri" w:hAnsi="Calibri" w:cs="Arial"/>
          <w:sz w:val="22"/>
          <w:szCs w:val="22"/>
        </w:rPr>
      </w:pPr>
      <w:r w:rsidRPr="003173AB">
        <w:rPr>
          <w:rFonts w:ascii="Calibri" w:hAnsi="Calibri" w:cs="Arial"/>
          <w:sz w:val="22"/>
          <w:szCs w:val="22"/>
        </w:rPr>
        <w:t>To ensure that students are effectively listened to and that they know how to approach adults if they are in difficulties.</w:t>
      </w:r>
    </w:p>
    <w:p w14:paraId="24046F65" w14:textId="77777777" w:rsidR="0088393F" w:rsidRPr="003173AB" w:rsidRDefault="0088393F" w:rsidP="0088393F">
      <w:pPr>
        <w:numPr>
          <w:ilvl w:val="0"/>
          <w:numId w:val="4"/>
        </w:numPr>
        <w:rPr>
          <w:rFonts w:ascii="Calibri" w:hAnsi="Calibri" w:cs="Arial"/>
          <w:sz w:val="22"/>
          <w:szCs w:val="22"/>
        </w:rPr>
      </w:pPr>
      <w:r w:rsidRPr="003173AB">
        <w:rPr>
          <w:rFonts w:ascii="Calibri" w:hAnsi="Calibri" w:cs="Arial"/>
          <w:sz w:val="22"/>
          <w:szCs w:val="22"/>
        </w:rPr>
        <w:t>To raise awareness among all staff as to the need to safeguard students and to ensure that the responsibility to identify and report possible cases of abuse is clearly understood.</w:t>
      </w:r>
    </w:p>
    <w:p w14:paraId="24046F66" w14:textId="77777777" w:rsidR="0088393F" w:rsidRPr="003173AB" w:rsidRDefault="0088393F" w:rsidP="0088393F">
      <w:pPr>
        <w:numPr>
          <w:ilvl w:val="0"/>
          <w:numId w:val="4"/>
        </w:numPr>
        <w:rPr>
          <w:rFonts w:ascii="Calibri" w:hAnsi="Calibri" w:cs="Arial"/>
          <w:sz w:val="22"/>
          <w:szCs w:val="22"/>
        </w:rPr>
      </w:pPr>
      <w:r w:rsidRPr="003173AB">
        <w:rPr>
          <w:rFonts w:ascii="Calibri" w:hAnsi="Calibri" w:cs="Arial"/>
          <w:sz w:val="22"/>
          <w:szCs w:val="22"/>
        </w:rPr>
        <w:t>To ensure that a systematic means of monitoring students known or thought to be at risk of harm contributes to the assessments of need and multi-agency support packages for those children.</w:t>
      </w:r>
    </w:p>
    <w:p w14:paraId="24046F67" w14:textId="77777777" w:rsidR="0088393F" w:rsidRPr="003173AB" w:rsidRDefault="0088393F" w:rsidP="0088393F">
      <w:pPr>
        <w:numPr>
          <w:ilvl w:val="0"/>
          <w:numId w:val="4"/>
        </w:numPr>
        <w:rPr>
          <w:rFonts w:ascii="Calibri" w:hAnsi="Calibri" w:cs="Arial"/>
          <w:sz w:val="22"/>
          <w:szCs w:val="22"/>
        </w:rPr>
      </w:pPr>
      <w:r w:rsidRPr="003173AB">
        <w:rPr>
          <w:rFonts w:ascii="Calibri" w:hAnsi="Calibri" w:cs="Arial"/>
          <w:sz w:val="22"/>
          <w:szCs w:val="22"/>
        </w:rPr>
        <w:t>To ensure excellent levels of communication between staff and other agencies.</w:t>
      </w:r>
    </w:p>
    <w:p w14:paraId="24046F68" w14:textId="77777777" w:rsidR="0088393F" w:rsidRPr="003173AB" w:rsidRDefault="0088393F" w:rsidP="0088393F">
      <w:pPr>
        <w:numPr>
          <w:ilvl w:val="0"/>
          <w:numId w:val="4"/>
        </w:numPr>
        <w:rPr>
          <w:rFonts w:ascii="Calibri" w:hAnsi="Calibri" w:cs="Arial"/>
          <w:sz w:val="22"/>
          <w:szCs w:val="22"/>
        </w:rPr>
      </w:pPr>
      <w:r w:rsidRPr="003173AB">
        <w:rPr>
          <w:rFonts w:ascii="Calibri" w:hAnsi="Calibri" w:cs="Arial"/>
          <w:sz w:val="22"/>
          <w:szCs w:val="22"/>
        </w:rPr>
        <w:t>To communicate the structured procedure within the school which will be followed by all members of the school community in cases of suspected or known abuse.</w:t>
      </w:r>
    </w:p>
    <w:p w14:paraId="24046F69" w14:textId="77777777" w:rsidR="0088393F" w:rsidRPr="003173AB" w:rsidRDefault="0088393F" w:rsidP="0088393F">
      <w:pPr>
        <w:numPr>
          <w:ilvl w:val="0"/>
          <w:numId w:val="4"/>
        </w:numPr>
        <w:rPr>
          <w:rFonts w:ascii="Calibri" w:hAnsi="Calibri" w:cs="Arial"/>
          <w:sz w:val="22"/>
          <w:szCs w:val="22"/>
        </w:rPr>
      </w:pPr>
      <w:r w:rsidRPr="003173AB">
        <w:rPr>
          <w:rFonts w:ascii="Calibri" w:hAnsi="Calibri" w:cs="Arial"/>
          <w:sz w:val="22"/>
          <w:szCs w:val="22"/>
        </w:rPr>
        <w:t xml:space="preserve">To promote effective working relationships with other agencies, especially the Police, </w:t>
      </w:r>
      <w:proofErr w:type="gramStart"/>
      <w:r w:rsidRPr="003173AB">
        <w:rPr>
          <w:rFonts w:ascii="Calibri" w:hAnsi="Calibri" w:cs="Arial"/>
          <w:sz w:val="22"/>
          <w:szCs w:val="22"/>
        </w:rPr>
        <w:t>Health</w:t>
      </w:r>
      <w:proofErr w:type="gramEnd"/>
      <w:r w:rsidRPr="003173AB">
        <w:rPr>
          <w:rFonts w:ascii="Calibri" w:hAnsi="Calibri" w:cs="Arial"/>
          <w:sz w:val="22"/>
          <w:szCs w:val="22"/>
        </w:rPr>
        <w:t xml:space="preserve"> and Social Care.</w:t>
      </w:r>
    </w:p>
    <w:p w14:paraId="24046F6A" w14:textId="77777777" w:rsidR="0088393F" w:rsidRPr="003173AB" w:rsidRDefault="0088393F" w:rsidP="0088393F">
      <w:pPr>
        <w:numPr>
          <w:ilvl w:val="0"/>
          <w:numId w:val="4"/>
        </w:numPr>
        <w:rPr>
          <w:rFonts w:ascii="Calibri" w:hAnsi="Calibri" w:cs="Arial"/>
          <w:sz w:val="22"/>
          <w:szCs w:val="22"/>
        </w:rPr>
      </w:pPr>
      <w:r w:rsidRPr="003173AB">
        <w:rPr>
          <w:rFonts w:ascii="Calibri" w:hAnsi="Calibri" w:cs="Arial"/>
          <w:sz w:val="22"/>
          <w:szCs w:val="22"/>
        </w:rPr>
        <w:t xml:space="preserve">To ensure that all staff working within our school have been checked as to their suitability, including verification of their identity, </w:t>
      </w:r>
      <w:proofErr w:type="gramStart"/>
      <w:r w:rsidRPr="003173AB">
        <w:rPr>
          <w:rFonts w:ascii="Calibri" w:hAnsi="Calibri" w:cs="Arial"/>
          <w:sz w:val="22"/>
          <w:szCs w:val="22"/>
        </w:rPr>
        <w:t>qualifications</w:t>
      </w:r>
      <w:proofErr w:type="gramEnd"/>
      <w:r w:rsidRPr="003173AB">
        <w:rPr>
          <w:rFonts w:ascii="Calibri" w:hAnsi="Calibri" w:cs="Arial"/>
          <w:sz w:val="22"/>
          <w:szCs w:val="22"/>
        </w:rPr>
        <w:t xml:space="preserve"> and a satisfactory DBS check and that a Single Central Record is kept for audit.</w:t>
      </w:r>
    </w:p>
    <w:p w14:paraId="24046F6B" w14:textId="77777777" w:rsidR="0088393F" w:rsidRPr="003173AB" w:rsidRDefault="0088393F" w:rsidP="0088393F">
      <w:pPr>
        <w:rPr>
          <w:rFonts w:ascii="Calibri" w:hAnsi="Calibri" w:cs="Arial"/>
          <w:sz w:val="22"/>
          <w:szCs w:val="22"/>
        </w:rPr>
      </w:pPr>
    </w:p>
    <w:p w14:paraId="24046F6C" w14:textId="3AFFC035" w:rsidR="0088393F" w:rsidRPr="003173AB" w:rsidRDefault="0088393F" w:rsidP="0088393F">
      <w:pPr>
        <w:rPr>
          <w:rFonts w:ascii="Calibri" w:hAnsi="Calibri" w:cs="Arial"/>
          <w:b/>
          <w:sz w:val="22"/>
          <w:szCs w:val="22"/>
        </w:rPr>
      </w:pPr>
      <w:r w:rsidRPr="003173AB">
        <w:rPr>
          <w:rFonts w:ascii="Calibri" w:hAnsi="Calibri" w:cs="Arial"/>
          <w:b/>
          <w:sz w:val="22"/>
          <w:szCs w:val="22"/>
        </w:rPr>
        <w:t xml:space="preserve">Leadership of Safeguarding at </w:t>
      </w:r>
      <w:r>
        <w:rPr>
          <w:rFonts w:ascii="Calibri" w:hAnsi="Calibri" w:cs="Arial"/>
          <w:b/>
          <w:sz w:val="22"/>
          <w:szCs w:val="22"/>
        </w:rPr>
        <w:t>PSS</w:t>
      </w:r>
      <w:r w:rsidR="006026C5">
        <w:rPr>
          <w:rFonts w:ascii="Calibri" w:hAnsi="Calibri" w:cs="Arial"/>
          <w:b/>
          <w:sz w:val="22"/>
          <w:szCs w:val="22"/>
        </w:rPr>
        <w:t xml:space="preserve"> in …</w:t>
      </w:r>
    </w:p>
    <w:p w14:paraId="24046F6D" w14:textId="77777777" w:rsidR="0088393F" w:rsidRPr="003173AB" w:rsidRDefault="0088393F" w:rsidP="0088393F">
      <w:pPr>
        <w:rPr>
          <w:rFonts w:ascii="Calibri" w:hAnsi="Calibri" w:cs="Arial"/>
          <w:sz w:val="22"/>
          <w:szCs w:val="22"/>
        </w:rPr>
      </w:pPr>
      <w:r w:rsidRPr="003173AB">
        <w:rPr>
          <w:rFonts w:ascii="Calibri" w:hAnsi="Calibri" w:cs="Arial"/>
          <w:sz w:val="22"/>
          <w:szCs w:val="22"/>
        </w:rPr>
        <w:t>All members of the Governing Body understand and fulfil their responsibilities to ensure that:</w:t>
      </w:r>
    </w:p>
    <w:p w14:paraId="24046F6E" w14:textId="77777777" w:rsidR="0088393F" w:rsidRPr="003173AB" w:rsidRDefault="0088393F" w:rsidP="0088393F">
      <w:pPr>
        <w:numPr>
          <w:ilvl w:val="0"/>
          <w:numId w:val="5"/>
        </w:numPr>
        <w:rPr>
          <w:rFonts w:ascii="Calibri" w:hAnsi="Calibri" w:cs="Arial"/>
          <w:sz w:val="22"/>
          <w:szCs w:val="22"/>
        </w:rPr>
      </w:pPr>
      <w:r w:rsidRPr="003173AB">
        <w:rPr>
          <w:rFonts w:ascii="Calibri" w:hAnsi="Calibri" w:cs="Arial"/>
          <w:sz w:val="22"/>
          <w:szCs w:val="22"/>
        </w:rPr>
        <w:t>The School student Protection Policy (including staff code of conduct) is up to date with legislation and reviewed annually.</w:t>
      </w:r>
    </w:p>
    <w:p w14:paraId="24046F6F" w14:textId="77777777" w:rsidR="0088393F" w:rsidRPr="003173AB" w:rsidRDefault="0088393F" w:rsidP="0088393F">
      <w:pPr>
        <w:numPr>
          <w:ilvl w:val="0"/>
          <w:numId w:val="5"/>
        </w:numPr>
        <w:rPr>
          <w:rFonts w:ascii="Calibri" w:hAnsi="Calibri" w:cs="Arial"/>
          <w:sz w:val="22"/>
          <w:szCs w:val="22"/>
        </w:rPr>
      </w:pPr>
      <w:r w:rsidRPr="003173AB">
        <w:rPr>
          <w:rFonts w:ascii="Calibri" w:hAnsi="Calibri" w:cs="Arial"/>
          <w:sz w:val="22"/>
          <w:szCs w:val="22"/>
        </w:rPr>
        <w:t>The school operates safer recruitment practices by ensuring that there is at least one person on every recruitment panel that has completed Safer Recruitment Training</w:t>
      </w:r>
    </w:p>
    <w:p w14:paraId="24046F70" w14:textId="77777777" w:rsidR="0088393F" w:rsidRPr="003173AB" w:rsidRDefault="0088393F" w:rsidP="0088393F">
      <w:pPr>
        <w:numPr>
          <w:ilvl w:val="0"/>
          <w:numId w:val="5"/>
        </w:numPr>
        <w:rPr>
          <w:rFonts w:ascii="Calibri" w:hAnsi="Calibri" w:cs="Arial"/>
          <w:sz w:val="22"/>
          <w:szCs w:val="22"/>
        </w:rPr>
      </w:pPr>
      <w:r w:rsidRPr="003173AB">
        <w:rPr>
          <w:rFonts w:ascii="Calibri" w:hAnsi="Calibri" w:cs="Arial"/>
          <w:sz w:val="22"/>
          <w:szCs w:val="22"/>
        </w:rPr>
        <w:t xml:space="preserve">The school has clear procedures for dealing with allegations of abuse against staff and volunteers and makes a referral to the DBS if a person in regulated activity has been dismissed or removed due to safeguarding </w:t>
      </w:r>
      <w:proofErr w:type="gramStart"/>
      <w:r w:rsidRPr="003173AB">
        <w:rPr>
          <w:rFonts w:ascii="Calibri" w:hAnsi="Calibri" w:cs="Arial"/>
          <w:sz w:val="22"/>
          <w:szCs w:val="22"/>
        </w:rPr>
        <w:t>concerns, or</w:t>
      </w:r>
      <w:proofErr w:type="gramEnd"/>
      <w:r w:rsidRPr="003173AB">
        <w:rPr>
          <w:rFonts w:ascii="Calibri" w:hAnsi="Calibri" w:cs="Arial"/>
          <w:sz w:val="22"/>
          <w:szCs w:val="22"/>
        </w:rPr>
        <w:t xml:space="preserve"> would have had they not resigned.</w:t>
      </w:r>
    </w:p>
    <w:p w14:paraId="24046F71" w14:textId="77777777" w:rsidR="0088393F" w:rsidRPr="003173AB" w:rsidRDefault="0088393F" w:rsidP="0088393F">
      <w:pPr>
        <w:numPr>
          <w:ilvl w:val="0"/>
          <w:numId w:val="5"/>
        </w:numPr>
        <w:rPr>
          <w:rFonts w:ascii="Calibri" w:hAnsi="Calibri" w:cs="Arial"/>
          <w:sz w:val="22"/>
          <w:szCs w:val="22"/>
        </w:rPr>
      </w:pPr>
      <w:r w:rsidRPr="003173AB">
        <w:rPr>
          <w:rFonts w:ascii="Calibri" w:hAnsi="Calibri" w:cs="Arial"/>
          <w:sz w:val="22"/>
          <w:szCs w:val="22"/>
        </w:rPr>
        <w:t xml:space="preserve">The Headteacher has </w:t>
      </w:r>
      <w:proofErr w:type="gramStart"/>
      <w:r w:rsidRPr="003173AB">
        <w:rPr>
          <w:rFonts w:ascii="Calibri" w:hAnsi="Calibri" w:cs="Arial"/>
          <w:sz w:val="22"/>
          <w:szCs w:val="22"/>
        </w:rPr>
        <w:t>Lead</w:t>
      </w:r>
      <w:proofErr w:type="gramEnd"/>
      <w:r w:rsidRPr="003173AB">
        <w:rPr>
          <w:rFonts w:ascii="Calibri" w:hAnsi="Calibri" w:cs="Arial"/>
          <w:sz w:val="22"/>
          <w:szCs w:val="22"/>
        </w:rPr>
        <w:t xml:space="preserve"> Designated student Protection Officer responsibility - supported by a full time member of staff who has Designated student Protection Officer responsibility.</w:t>
      </w:r>
    </w:p>
    <w:p w14:paraId="24046F72" w14:textId="77777777" w:rsidR="0088393F" w:rsidRPr="003173AB" w:rsidRDefault="0088393F" w:rsidP="0088393F">
      <w:pPr>
        <w:numPr>
          <w:ilvl w:val="0"/>
          <w:numId w:val="5"/>
        </w:numPr>
        <w:rPr>
          <w:rFonts w:ascii="Calibri" w:hAnsi="Calibri" w:cs="Arial"/>
          <w:sz w:val="22"/>
          <w:szCs w:val="22"/>
        </w:rPr>
      </w:pPr>
      <w:r w:rsidRPr="003173AB">
        <w:rPr>
          <w:rFonts w:ascii="Calibri" w:hAnsi="Calibri" w:cs="Arial"/>
          <w:sz w:val="22"/>
          <w:szCs w:val="22"/>
        </w:rPr>
        <w:t>Both the DCPO and the Headteacher undertake the relevant interagency training requirements.</w:t>
      </w:r>
    </w:p>
    <w:p w14:paraId="24046F73" w14:textId="77777777" w:rsidR="0088393F" w:rsidRPr="003173AB" w:rsidRDefault="0088393F" w:rsidP="0088393F">
      <w:pPr>
        <w:numPr>
          <w:ilvl w:val="0"/>
          <w:numId w:val="5"/>
        </w:numPr>
        <w:rPr>
          <w:rFonts w:ascii="Calibri" w:hAnsi="Calibri" w:cs="Arial"/>
          <w:sz w:val="22"/>
          <w:szCs w:val="22"/>
        </w:rPr>
      </w:pPr>
      <w:r w:rsidRPr="003173AB">
        <w:rPr>
          <w:rFonts w:ascii="Calibri" w:hAnsi="Calibri" w:cs="Arial"/>
          <w:sz w:val="22"/>
          <w:szCs w:val="22"/>
        </w:rPr>
        <w:t>All other staff have Safeguarding training updated as appropriate</w:t>
      </w:r>
    </w:p>
    <w:p w14:paraId="24046F74" w14:textId="77777777" w:rsidR="0088393F" w:rsidRPr="003173AB" w:rsidRDefault="0088393F" w:rsidP="0088393F">
      <w:pPr>
        <w:numPr>
          <w:ilvl w:val="0"/>
          <w:numId w:val="5"/>
        </w:numPr>
        <w:rPr>
          <w:rFonts w:ascii="Calibri" w:hAnsi="Calibri" w:cs="Arial"/>
          <w:sz w:val="22"/>
          <w:szCs w:val="22"/>
        </w:rPr>
      </w:pPr>
      <w:r w:rsidRPr="003173AB">
        <w:rPr>
          <w:rFonts w:ascii="Calibri" w:hAnsi="Calibri" w:cs="Arial"/>
          <w:sz w:val="22"/>
          <w:szCs w:val="22"/>
        </w:rPr>
        <w:t>Regular reviews ensure that any weaknesses are identified and rectified immediately</w:t>
      </w:r>
    </w:p>
    <w:p w14:paraId="24046F75" w14:textId="77777777" w:rsidR="0088393F" w:rsidRPr="003173AB" w:rsidRDefault="0088393F" w:rsidP="0088393F">
      <w:pPr>
        <w:numPr>
          <w:ilvl w:val="0"/>
          <w:numId w:val="5"/>
        </w:numPr>
        <w:rPr>
          <w:rFonts w:ascii="Calibri" w:hAnsi="Calibri" w:cs="Arial"/>
          <w:sz w:val="22"/>
          <w:szCs w:val="22"/>
        </w:rPr>
      </w:pPr>
      <w:r w:rsidRPr="003173AB">
        <w:rPr>
          <w:rFonts w:ascii="Calibri" w:hAnsi="Calibri" w:cs="Arial"/>
          <w:sz w:val="22"/>
          <w:szCs w:val="22"/>
        </w:rPr>
        <w:t>A member of the Governing Body (usually the Chair) is nominated to liaise with the LA on student Protection issues as well as in the event of an allegation of abuse being made against the Headteacher.</w:t>
      </w:r>
    </w:p>
    <w:p w14:paraId="24046F76" w14:textId="77777777" w:rsidR="0088393F" w:rsidRPr="003173AB" w:rsidRDefault="0088393F" w:rsidP="0088393F">
      <w:pPr>
        <w:numPr>
          <w:ilvl w:val="0"/>
          <w:numId w:val="5"/>
        </w:numPr>
        <w:rPr>
          <w:rFonts w:ascii="Calibri" w:hAnsi="Calibri" w:cs="Arial"/>
          <w:sz w:val="22"/>
          <w:szCs w:val="22"/>
        </w:rPr>
      </w:pPr>
      <w:r w:rsidRPr="003173AB">
        <w:rPr>
          <w:rFonts w:ascii="Calibri" w:hAnsi="Calibri" w:cs="Arial"/>
          <w:sz w:val="22"/>
          <w:szCs w:val="22"/>
        </w:rPr>
        <w:t>The Governing Body considers how the students are taught about safeguarding through the curriculum, particularly Ethics and Cultural Studies, SRE, RE and ICT lessons.</w:t>
      </w:r>
    </w:p>
    <w:p w14:paraId="24046F77" w14:textId="77777777" w:rsidR="0088393F" w:rsidRPr="003173AB" w:rsidRDefault="0088393F" w:rsidP="0088393F">
      <w:pPr>
        <w:numPr>
          <w:ilvl w:val="0"/>
          <w:numId w:val="5"/>
        </w:numPr>
        <w:rPr>
          <w:rFonts w:ascii="Calibri" w:hAnsi="Calibri" w:cs="Arial"/>
          <w:sz w:val="22"/>
          <w:szCs w:val="22"/>
        </w:rPr>
      </w:pPr>
      <w:r w:rsidRPr="003173AB">
        <w:rPr>
          <w:rFonts w:ascii="Calibri" w:hAnsi="Calibri" w:cs="Arial"/>
          <w:sz w:val="22"/>
          <w:szCs w:val="22"/>
        </w:rPr>
        <w:t>All members of staff are provided with child protection awareness information at induction, including the specific school procedures.</w:t>
      </w:r>
    </w:p>
    <w:p w14:paraId="24046F78" w14:textId="77777777" w:rsidR="0088393F" w:rsidRPr="003173AB" w:rsidRDefault="0088393F" w:rsidP="0088393F">
      <w:pPr>
        <w:numPr>
          <w:ilvl w:val="0"/>
          <w:numId w:val="5"/>
        </w:numPr>
        <w:rPr>
          <w:rFonts w:ascii="Calibri" w:hAnsi="Calibri" w:cs="Arial"/>
          <w:sz w:val="22"/>
          <w:szCs w:val="22"/>
        </w:rPr>
      </w:pPr>
      <w:r w:rsidRPr="003173AB">
        <w:rPr>
          <w:rFonts w:ascii="Calibri" w:hAnsi="Calibri" w:cs="Arial"/>
          <w:sz w:val="22"/>
          <w:szCs w:val="22"/>
        </w:rPr>
        <w:t xml:space="preserve">All members of staff </w:t>
      </w:r>
      <w:r>
        <w:rPr>
          <w:rFonts w:ascii="Calibri" w:hAnsi="Calibri" w:cs="Arial"/>
          <w:sz w:val="22"/>
          <w:szCs w:val="22"/>
        </w:rPr>
        <w:t xml:space="preserve">and students </w:t>
      </w:r>
      <w:r w:rsidRPr="003173AB">
        <w:rPr>
          <w:rFonts w:ascii="Calibri" w:hAnsi="Calibri" w:cs="Arial"/>
          <w:sz w:val="22"/>
          <w:szCs w:val="22"/>
        </w:rPr>
        <w:t>are made aware of the issues of e-safety.</w:t>
      </w:r>
    </w:p>
    <w:p w14:paraId="24046F79" w14:textId="77777777" w:rsidR="0088393F" w:rsidRPr="003173AB" w:rsidRDefault="0088393F" w:rsidP="0088393F">
      <w:pPr>
        <w:numPr>
          <w:ilvl w:val="0"/>
          <w:numId w:val="5"/>
        </w:numPr>
        <w:rPr>
          <w:rFonts w:ascii="Calibri" w:hAnsi="Calibri" w:cs="Arial"/>
          <w:sz w:val="22"/>
          <w:szCs w:val="22"/>
        </w:rPr>
      </w:pPr>
      <w:r w:rsidRPr="003173AB">
        <w:rPr>
          <w:rFonts w:ascii="Calibri" w:hAnsi="Calibri" w:cs="Arial"/>
          <w:sz w:val="22"/>
          <w:szCs w:val="22"/>
        </w:rPr>
        <w:t xml:space="preserve">We ensure that any member of staff found not suitable to work with children is notified to the DBS for consideration for barring, following resignation, dismissal or when we cease to use their service </w:t>
      </w:r>
      <w:proofErr w:type="gramStart"/>
      <w:r w:rsidRPr="003173AB">
        <w:rPr>
          <w:rFonts w:ascii="Calibri" w:hAnsi="Calibri" w:cs="Arial"/>
          <w:sz w:val="22"/>
          <w:szCs w:val="22"/>
        </w:rPr>
        <w:t>as a result of</w:t>
      </w:r>
      <w:proofErr w:type="gramEnd"/>
      <w:r w:rsidRPr="003173AB">
        <w:rPr>
          <w:rFonts w:ascii="Calibri" w:hAnsi="Calibri" w:cs="Arial"/>
          <w:sz w:val="22"/>
          <w:szCs w:val="22"/>
        </w:rPr>
        <w:t xml:space="preserve"> a substantiated allegation.</w:t>
      </w:r>
    </w:p>
    <w:p w14:paraId="24046F7A" w14:textId="77777777" w:rsidR="0088393F" w:rsidRDefault="0088393F" w:rsidP="0088393F">
      <w:pPr>
        <w:numPr>
          <w:ilvl w:val="0"/>
          <w:numId w:val="5"/>
        </w:numPr>
        <w:rPr>
          <w:rFonts w:ascii="Calibri" w:hAnsi="Calibri" w:cs="Arial"/>
          <w:sz w:val="22"/>
          <w:szCs w:val="22"/>
        </w:rPr>
      </w:pPr>
      <w:r w:rsidRPr="003173AB">
        <w:rPr>
          <w:rFonts w:ascii="Calibri" w:hAnsi="Calibri" w:cs="Arial"/>
          <w:sz w:val="22"/>
          <w:szCs w:val="22"/>
        </w:rPr>
        <w:t>The name of the designated members of staff for student Protection are clearly advertised in the school with a statement explaining our school role in referring and monitoring cases of suspected abuse.</w:t>
      </w:r>
    </w:p>
    <w:p w14:paraId="24046F7B" w14:textId="77777777" w:rsidR="0088393F" w:rsidRDefault="0088393F" w:rsidP="0088393F">
      <w:pPr>
        <w:numPr>
          <w:ilvl w:val="0"/>
          <w:numId w:val="5"/>
        </w:numPr>
        <w:rPr>
          <w:rFonts w:ascii="Calibri" w:hAnsi="Calibri" w:cs="Arial"/>
          <w:sz w:val="22"/>
          <w:szCs w:val="22"/>
        </w:rPr>
      </w:pPr>
      <w:r>
        <w:rPr>
          <w:rFonts w:ascii="Calibri" w:hAnsi="Calibri" w:cs="Arial"/>
          <w:sz w:val="22"/>
          <w:szCs w:val="22"/>
        </w:rPr>
        <w:t>Our school ethos promotes challenge and questioning of any form of extremism through RE lessons and a strong pastoral structure. Where any concerns are expressed that a student may be involved in radicalisation or extremism, advice would be sought and contact made immediately with any appropriate agencies, including the family.</w:t>
      </w:r>
    </w:p>
    <w:p w14:paraId="24046F7C" w14:textId="77777777" w:rsidR="0088393F" w:rsidRDefault="0088393F" w:rsidP="0088393F">
      <w:pPr>
        <w:ind w:left="720"/>
        <w:rPr>
          <w:rFonts w:ascii="Calibri" w:hAnsi="Calibri" w:cs="Arial"/>
          <w:sz w:val="22"/>
          <w:szCs w:val="22"/>
        </w:rPr>
      </w:pPr>
    </w:p>
    <w:p w14:paraId="24046F7D" w14:textId="77777777" w:rsidR="0088393F" w:rsidRDefault="0088393F" w:rsidP="0088393F">
      <w:pPr>
        <w:ind w:left="720"/>
        <w:rPr>
          <w:rFonts w:ascii="Calibri" w:hAnsi="Calibri" w:cs="Arial"/>
          <w:sz w:val="22"/>
          <w:szCs w:val="22"/>
        </w:rPr>
      </w:pPr>
    </w:p>
    <w:p w14:paraId="24046F7E" w14:textId="77777777" w:rsidR="001310EF" w:rsidRDefault="001310EF" w:rsidP="0088393F">
      <w:pPr>
        <w:ind w:left="720"/>
        <w:rPr>
          <w:rFonts w:ascii="Calibri" w:hAnsi="Calibri" w:cs="Arial"/>
          <w:sz w:val="22"/>
          <w:szCs w:val="22"/>
        </w:rPr>
      </w:pPr>
    </w:p>
    <w:p w14:paraId="24046F7F" w14:textId="77777777" w:rsidR="001310EF" w:rsidRPr="003173AB" w:rsidRDefault="001310EF" w:rsidP="0088393F">
      <w:pPr>
        <w:ind w:left="720"/>
        <w:rPr>
          <w:rFonts w:ascii="Calibri" w:hAnsi="Calibri" w:cs="Arial"/>
          <w:sz w:val="22"/>
          <w:szCs w:val="22"/>
        </w:rPr>
      </w:pPr>
    </w:p>
    <w:p w14:paraId="24046F80" w14:textId="77777777" w:rsidR="0088393F" w:rsidRPr="003173AB" w:rsidRDefault="0088393F" w:rsidP="0088393F">
      <w:pPr>
        <w:pStyle w:val="BodyText"/>
        <w:rPr>
          <w:rFonts w:ascii="Calibri" w:hAnsi="Calibri" w:cs="Arial"/>
          <w:b/>
          <w:bCs/>
          <w:sz w:val="22"/>
          <w:szCs w:val="22"/>
        </w:rPr>
      </w:pPr>
      <w:r w:rsidRPr="003173AB">
        <w:rPr>
          <w:rFonts w:ascii="Calibri" w:hAnsi="Calibri" w:cs="Arial"/>
          <w:b/>
          <w:bCs/>
          <w:sz w:val="22"/>
          <w:szCs w:val="22"/>
        </w:rPr>
        <w:t>Every child has the right to protection from abuse and exploitation and the right to have enquiries made to safeguard his or her welfare.</w:t>
      </w:r>
    </w:p>
    <w:p w14:paraId="24046F81" w14:textId="77777777" w:rsidR="0088393F" w:rsidRPr="003173AB" w:rsidRDefault="0088393F" w:rsidP="0088393F">
      <w:pPr>
        <w:rPr>
          <w:rFonts w:ascii="Calibri" w:hAnsi="Calibri" w:cs="Arial"/>
          <w:sz w:val="22"/>
          <w:szCs w:val="22"/>
        </w:rPr>
      </w:pPr>
    </w:p>
    <w:p w14:paraId="24046F82" w14:textId="6EFFECD8" w:rsidR="0088393F" w:rsidRPr="003173AB" w:rsidRDefault="001310EF" w:rsidP="0088393F">
      <w:pPr>
        <w:pStyle w:val="Heading4"/>
        <w:rPr>
          <w:rFonts w:ascii="Calibri" w:hAnsi="Calibri" w:cs="Arial"/>
          <w:b/>
          <w:bCs/>
          <w:sz w:val="22"/>
          <w:szCs w:val="22"/>
        </w:rPr>
      </w:pPr>
      <w:r>
        <w:rPr>
          <w:rFonts w:ascii="Calibri" w:hAnsi="Calibri" w:cs="Arial"/>
          <w:b/>
          <w:bCs/>
          <w:sz w:val="22"/>
          <w:szCs w:val="22"/>
        </w:rPr>
        <w:t xml:space="preserve">PSS </w:t>
      </w:r>
      <w:r w:rsidR="006026C5">
        <w:rPr>
          <w:rFonts w:ascii="Calibri" w:hAnsi="Calibri" w:cs="Arial"/>
          <w:b/>
          <w:bCs/>
          <w:sz w:val="22"/>
          <w:szCs w:val="22"/>
        </w:rPr>
        <w:t>in …</w:t>
      </w:r>
      <w:r>
        <w:rPr>
          <w:rFonts w:ascii="Calibri" w:hAnsi="Calibri" w:cs="Arial"/>
          <w:b/>
          <w:bCs/>
          <w:sz w:val="22"/>
          <w:szCs w:val="22"/>
        </w:rPr>
        <w:t xml:space="preserve"> </w:t>
      </w:r>
      <w:r w:rsidR="0088393F" w:rsidRPr="003173AB">
        <w:rPr>
          <w:rFonts w:ascii="Calibri" w:hAnsi="Calibri" w:cs="Arial"/>
          <w:b/>
          <w:bCs/>
          <w:sz w:val="22"/>
          <w:szCs w:val="22"/>
        </w:rPr>
        <w:t xml:space="preserve"> Procedures</w:t>
      </w:r>
    </w:p>
    <w:p w14:paraId="24046F83" w14:textId="77777777" w:rsidR="0088393F" w:rsidRPr="003173AB" w:rsidRDefault="0088393F" w:rsidP="0088393F">
      <w:pPr>
        <w:jc w:val="center"/>
        <w:rPr>
          <w:rFonts w:ascii="Calibri" w:hAnsi="Calibri" w:cs="Arial"/>
          <w:noProof/>
          <w:sz w:val="22"/>
          <w:szCs w:val="22"/>
          <w:lang w:val="en-US"/>
        </w:rPr>
      </w:pPr>
    </w:p>
    <w:p w14:paraId="24046F84" w14:textId="77777777" w:rsidR="0088393F" w:rsidRPr="003173AB" w:rsidRDefault="0088393F" w:rsidP="0088393F">
      <w:pPr>
        <w:jc w:val="center"/>
        <w:rPr>
          <w:rFonts w:ascii="Calibri" w:hAnsi="Calibri" w:cs="Arial"/>
          <w:noProof/>
          <w:sz w:val="22"/>
          <w:szCs w:val="22"/>
          <w:lang w:val="en-US"/>
        </w:rPr>
      </w:pPr>
      <w:r w:rsidRPr="003173AB">
        <w:rPr>
          <w:rFonts w:ascii="Calibri" w:hAnsi="Calibri" w:cs="Arial"/>
          <w:noProof/>
          <w:sz w:val="22"/>
          <w:szCs w:val="22"/>
          <w:lang w:eastAsia="en-GB"/>
        </w:rPr>
        <mc:AlternateContent>
          <mc:Choice Requires="wps">
            <w:drawing>
              <wp:anchor distT="0" distB="0" distL="114300" distR="114300" simplePos="0" relativeHeight="251677696" behindDoc="0" locked="0" layoutInCell="1" allowOverlap="1" wp14:anchorId="24047125" wp14:editId="24047126">
                <wp:simplePos x="0" y="0"/>
                <wp:positionH relativeFrom="column">
                  <wp:posOffset>-114300</wp:posOffset>
                </wp:positionH>
                <wp:positionV relativeFrom="paragraph">
                  <wp:posOffset>76200</wp:posOffset>
                </wp:positionV>
                <wp:extent cx="6057900" cy="1543685"/>
                <wp:effectExtent l="5715" t="6985" r="13335" b="1143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543685"/>
                        </a:xfrm>
                        <a:prstGeom prst="rect">
                          <a:avLst/>
                        </a:prstGeom>
                        <a:solidFill>
                          <a:srgbClr val="FFFFFF"/>
                        </a:solidFill>
                        <a:ln w="9525">
                          <a:solidFill>
                            <a:srgbClr val="000000"/>
                          </a:solidFill>
                          <a:miter lim="800000"/>
                          <a:headEnd/>
                          <a:tailEnd/>
                        </a:ln>
                      </wps:spPr>
                      <wps:txbx>
                        <w:txbxContent>
                          <w:p w14:paraId="2404715F" w14:textId="77777777" w:rsidR="0088393F" w:rsidRPr="006641E1" w:rsidRDefault="0088393F" w:rsidP="0088393F">
                            <w:pPr>
                              <w:pStyle w:val="BodyText3"/>
                              <w:rPr>
                                <w:rFonts w:ascii="Calibri" w:hAnsi="Calibri" w:cs="Arial"/>
                                <w:b/>
                                <w:sz w:val="22"/>
                                <w:szCs w:val="22"/>
                              </w:rPr>
                            </w:pPr>
                            <w:r w:rsidRPr="004C00CA">
                              <w:rPr>
                                <w:rFonts w:ascii="Calibri" w:hAnsi="Calibri" w:cs="Arial"/>
                                <w:sz w:val="22"/>
                                <w:szCs w:val="22"/>
                              </w:rPr>
                              <w:t xml:space="preserve">All members of staff must refer any information, concerns or disclosures relating to possible </w:t>
                            </w:r>
                            <w:r>
                              <w:rPr>
                                <w:rFonts w:ascii="Calibri" w:hAnsi="Calibri" w:cs="Arial"/>
                                <w:sz w:val="22"/>
                                <w:szCs w:val="22"/>
                              </w:rPr>
                              <w:t>student</w:t>
                            </w:r>
                            <w:r w:rsidRPr="004C00CA">
                              <w:rPr>
                                <w:rFonts w:ascii="Calibri" w:hAnsi="Calibri" w:cs="Arial"/>
                                <w:sz w:val="22"/>
                                <w:szCs w:val="22"/>
                              </w:rPr>
                              <w:t xml:space="preserve"> Protection issues to the DCPO, </w:t>
                            </w:r>
                            <w:r w:rsidR="001310EF">
                              <w:rPr>
                                <w:rFonts w:ascii="Calibri" w:hAnsi="Calibri" w:cs="Arial"/>
                                <w:sz w:val="22"/>
                                <w:szCs w:val="22"/>
                              </w:rPr>
                              <w:t xml:space="preserve">Paweł </w:t>
                            </w:r>
                            <w:proofErr w:type="spellStart"/>
                            <w:r w:rsidR="001310EF">
                              <w:rPr>
                                <w:rFonts w:ascii="Calibri" w:hAnsi="Calibri" w:cs="Arial"/>
                                <w:sz w:val="22"/>
                                <w:szCs w:val="22"/>
                              </w:rPr>
                              <w:t>Kuźniar</w:t>
                            </w:r>
                            <w:proofErr w:type="spellEnd"/>
                            <w:r w:rsidRPr="004C00CA">
                              <w:rPr>
                                <w:rFonts w:ascii="Calibri" w:hAnsi="Calibri" w:cs="Arial"/>
                                <w:sz w:val="22"/>
                                <w:szCs w:val="22"/>
                              </w:rPr>
                              <w:t xml:space="preserve">. </w:t>
                            </w:r>
                            <w:r w:rsidRPr="006641E1">
                              <w:rPr>
                                <w:rFonts w:ascii="Calibri" w:hAnsi="Calibri" w:cs="Arial"/>
                                <w:b/>
                                <w:sz w:val="22"/>
                                <w:szCs w:val="22"/>
                              </w:rPr>
                              <w:t>No member of staff should promise a student absolute confidentiality.</w:t>
                            </w:r>
                          </w:p>
                          <w:p w14:paraId="24047160" w14:textId="77777777" w:rsidR="0088393F" w:rsidRPr="004C00CA" w:rsidRDefault="0088393F" w:rsidP="0088393F">
                            <w:pPr>
                              <w:rPr>
                                <w:rFonts w:ascii="Calibri" w:hAnsi="Calibri" w:cs="Arial"/>
                                <w:sz w:val="22"/>
                                <w:szCs w:val="22"/>
                              </w:rPr>
                            </w:pPr>
                          </w:p>
                          <w:p w14:paraId="24047161" w14:textId="77777777" w:rsidR="0088393F" w:rsidRPr="004C00CA" w:rsidRDefault="0088393F" w:rsidP="0088393F">
                            <w:pPr>
                              <w:rPr>
                                <w:rFonts w:ascii="Calibri" w:hAnsi="Calibri" w:cs="Arial"/>
                                <w:sz w:val="22"/>
                                <w:szCs w:val="22"/>
                              </w:rPr>
                            </w:pPr>
                            <w:r w:rsidRPr="004C00CA">
                              <w:rPr>
                                <w:rFonts w:ascii="Calibri" w:hAnsi="Calibri" w:cs="Arial"/>
                                <w:sz w:val="22"/>
                                <w:szCs w:val="22"/>
                              </w:rPr>
                              <w:t xml:space="preserve">Referrals of this nature should preferably be made on the CONCERN referral sheet and all referrals should be placed in an envelope or folded in half and stapled to ensure confidentiality, before passing to the </w:t>
                            </w:r>
                            <w:r>
                              <w:rPr>
                                <w:rFonts w:ascii="Calibri" w:hAnsi="Calibri" w:cs="Arial"/>
                                <w:sz w:val="22"/>
                                <w:szCs w:val="22"/>
                              </w:rPr>
                              <w:t>DCPO</w:t>
                            </w:r>
                            <w:r w:rsidR="001310EF">
                              <w:rPr>
                                <w:rFonts w:ascii="Calibri" w:hAnsi="Calibri" w:cs="Arial"/>
                                <w:sz w:val="22"/>
                                <w:szCs w:val="22"/>
                              </w:rPr>
                              <w:t xml:space="preserve">. </w:t>
                            </w:r>
                            <w:r w:rsidRPr="004C00CA">
                              <w:rPr>
                                <w:rFonts w:ascii="Calibri" w:hAnsi="Calibri" w:cs="Arial"/>
                                <w:sz w:val="22"/>
                                <w:szCs w:val="22"/>
                              </w:rPr>
                              <w:t>Referrals should be signed and dated.</w:t>
                            </w:r>
                          </w:p>
                          <w:p w14:paraId="24047162" w14:textId="77777777" w:rsidR="0088393F" w:rsidRPr="00B527E0" w:rsidRDefault="0088393F" w:rsidP="0088393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9pt;margin-top:6pt;width:477pt;height:12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">
                <v:textbox>
                  <w:txbxContent>
                    <w:p w:rsidR="0088393F" w:rsidRPr="006641E1" w:rsidRDefault="0088393F" w:rsidP="0088393F">
                      <w:pPr>
                        <w:pStyle w:val="BodyText3"/>
                        <w:rPr>
                          <w:rFonts w:ascii="Calibri" w:hAnsi="Calibri" w:cs="Arial"/>
                          <w:b/>
                          <w:sz w:val="22"/>
                          <w:szCs w:val="22"/>
                        </w:rPr>
                      </w:pPr>
                      <w:r w:rsidRPr="004C00CA">
                        <w:rPr>
                          <w:rFonts w:ascii="Calibri" w:hAnsi="Calibri" w:cs="Arial"/>
                          <w:sz w:val="22"/>
                          <w:szCs w:val="22"/>
                        </w:rPr>
                        <w:t xml:space="preserve">All members of staff must refer any information, concerns or disclosures relating to possible </w:t>
                      </w:r>
                      <w:r>
                        <w:rPr>
                          <w:rFonts w:ascii="Calibri" w:hAnsi="Calibri" w:cs="Arial"/>
                          <w:sz w:val="22"/>
                          <w:szCs w:val="22"/>
                        </w:rPr>
                        <w:t>student</w:t>
                      </w:r>
                      <w:r w:rsidRPr="004C00CA">
                        <w:rPr>
                          <w:rFonts w:ascii="Calibri" w:hAnsi="Calibri" w:cs="Arial"/>
                          <w:sz w:val="22"/>
                          <w:szCs w:val="22"/>
                        </w:rPr>
                        <w:t xml:space="preserve"> Protection issues to the DCPO, </w:t>
                      </w:r>
                      <w:proofErr w:type="spellStart"/>
                      <w:r w:rsidR="001310EF">
                        <w:rPr>
                          <w:rFonts w:ascii="Calibri" w:hAnsi="Calibri" w:cs="Arial"/>
                          <w:sz w:val="22"/>
                          <w:szCs w:val="22"/>
                        </w:rPr>
                        <w:t>Paweł</w:t>
                      </w:r>
                      <w:proofErr w:type="spellEnd"/>
                      <w:r w:rsidR="001310EF">
                        <w:rPr>
                          <w:rFonts w:ascii="Calibri" w:hAnsi="Calibri" w:cs="Arial"/>
                          <w:sz w:val="22"/>
                          <w:szCs w:val="22"/>
                        </w:rPr>
                        <w:t xml:space="preserve"> </w:t>
                      </w:r>
                      <w:proofErr w:type="spellStart"/>
                      <w:r w:rsidR="001310EF">
                        <w:rPr>
                          <w:rFonts w:ascii="Calibri" w:hAnsi="Calibri" w:cs="Arial"/>
                          <w:sz w:val="22"/>
                          <w:szCs w:val="22"/>
                        </w:rPr>
                        <w:t>Kuźniar</w:t>
                      </w:r>
                      <w:proofErr w:type="spellEnd"/>
                      <w:r w:rsidRPr="004C00CA">
                        <w:rPr>
                          <w:rFonts w:ascii="Calibri" w:hAnsi="Calibri" w:cs="Arial"/>
                          <w:sz w:val="22"/>
                          <w:szCs w:val="22"/>
                        </w:rPr>
                        <w:t xml:space="preserve">. </w:t>
                      </w:r>
                      <w:r w:rsidRPr="006641E1">
                        <w:rPr>
                          <w:rFonts w:ascii="Calibri" w:hAnsi="Calibri" w:cs="Arial"/>
                          <w:b/>
                          <w:sz w:val="22"/>
                          <w:szCs w:val="22"/>
                        </w:rPr>
                        <w:t>No member of staff should promise a student absolute confidentiality.</w:t>
                      </w:r>
                    </w:p>
                    <w:p w:rsidR="0088393F" w:rsidRPr="004C00CA" w:rsidRDefault="0088393F" w:rsidP="0088393F">
                      <w:pPr>
                        <w:rPr>
                          <w:rFonts w:ascii="Calibri" w:hAnsi="Calibri" w:cs="Arial"/>
                          <w:sz w:val="22"/>
                          <w:szCs w:val="22"/>
                        </w:rPr>
                      </w:pPr>
                    </w:p>
                    <w:p w:rsidR="0088393F" w:rsidRPr="004C00CA" w:rsidRDefault="0088393F" w:rsidP="0088393F">
                      <w:pPr>
                        <w:rPr>
                          <w:rFonts w:ascii="Calibri" w:hAnsi="Calibri" w:cs="Arial"/>
                          <w:sz w:val="22"/>
                          <w:szCs w:val="22"/>
                        </w:rPr>
                      </w:pPr>
                      <w:r w:rsidRPr="004C00CA">
                        <w:rPr>
                          <w:rFonts w:ascii="Calibri" w:hAnsi="Calibri" w:cs="Arial"/>
                          <w:sz w:val="22"/>
                          <w:szCs w:val="22"/>
                        </w:rPr>
                        <w:t xml:space="preserve">Referrals of this nature should preferably be made on the CONCERN referral sheet and all referrals should be placed in an envelope or folded in half and stapled to ensure confidentiality, before passing to the </w:t>
                      </w:r>
                      <w:r>
                        <w:rPr>
                          <w:rFonts w:ascii="Calibri" w:hAnsi="Calibri" w:cs="Arial"/>
                          <w:sz w:val="22"/>
                          <w:szCs w:val="22"/>
                        </w:rPr>
                        <w:t>DCPO</w:t>
                      </w:r>
                      <w:r w:rsidR="001310EF">
                        <w:rPr>
                          <w:rFonts w:ascii="Calibri" w:hAnsi="Calibri" w:cs="Arial"/>
                          <w:sz w:val="22"/>
                          <w:szCs w:val="22"/>
                        </w:rPr>
                        <w:t xml:space="preserve">. </w:t>
                      </w:r>
                      <w:r w:rsidRPr="004C00CA">
                        <w:rPr>
                          <w:rFonts w:ascii="Calibri" w:hAnsi="Calibri" w:cs="Arial"/>
                          <w:sz w:val="22"/>
                          <w:szCs w:val="22"/>
                        </w:rPr>
                        <w:t>Referrals should be signed and dated.</w:t>
                      </w:r>
                    </w:p>
                    <w:p w:rsidR="0088393F" w:rsidRPr="00B527E0" w:rsidRDefault="0088393F" w:rsidP="0088393F">
                      <w:pPr>
                        <w:rPr>
                          <w:rFonts w:cs="Arial"/>
                        </w:rPr>
                      </w:pPr>
                    </w:p>
                  </w:txbxContent>
                </v:textbox>
              </v:rect>
            </w:pict>
          </mc:Fallback>
        </mc:AlternateContent>
      </w:r>
    </w:p>
    <w:p w14:paraId="24046F85" w14:textId="77777777" w:rsidR="0088393F" w:rsidRPr="003173AB" w:rsidRDefault="0088393F" w:rsidP="0088393F">
      <w:pPr>
        <w:jc w:val="center"/>
        <w:rPr>
          <w:rFonts w:ascii="Calibri" w:hAnsi="Calibri" w:cs="Arial"/>
          <w:noProof/>
          <w:sz w:val="22"/>
          <w:szCs w:val="22"/>
          <w:lang w:val="en-US"/>
        </w:rPr>
      </w:pPr>
    </w:p>
    <w:p w14:paraId="24046F86" w14:textId="77777777" w:rsidR="0088393F" w:rsidRPr="003173AB" w:rsidRDefault="0088393F" w:rsidP="0088393F">
      <w:pPr>
        <w:jc w:val="center"/>
        <w:rPr>
          <w:rFonts w:ascii="Calibri" w:hAnsi="Calibri" w:cs="Arial"/>
          <w:noProof/>
          <w:sz w:val="22"/>
          <w:szCs w:val="22"/>
          <w:lang w:val="en-US"/>
        </w:rPr>
      </w:pPr>
    </w:p>
    <w:p w14:paraId="24046F87" w14:textId="77777777" w:rsidR="0088393F" w:rsidRPr="003173AB" w:rsidRDefault="0088393F" w:rsidP="0088393F">
      <w:pPr>
        <w:jc w:val="center"/>
        <w:rPr>
          <w:rFonts w:ascii="Calibri" w:hAnsi="Calibri" w:cs="Arial"/>
          <w:noProof/>
          <w:sz w:val="22"/>
          <w:szCs w:val="22"/>
          <w:lang w:val="en-US"/>
        </w:rPr>
      </w:pPr>
    </w:p>
    <w:p w14:paraId="24046F88" w14:textId="77777777" w:rsidR="0088393F" w:rsidRPr="003173AB" w:rsidRDefault="0088393F" w:rsidP="0088393F">
      <w:pPr>
        <w:jc w:val="center"/>
        <w:rPr>
          <w:rFonts w:ascii="Calibri" w:hAnsi="Calibri" w:cs="Arial"/>
          <w:noProof/>
          <w:sz w:val="22"/>
          <w:szCs w:val="22"/>
          <w:lang w:val="en-US"/>
        </w:rPr>
      </w:pPr>
    </w:p>
    <w:p w14:paraId="24046F89" w14:textId="77777777" w:rsidR="0088393F" w:rsidRPr="003173AB" w:rsidRDefault="0088393F" w:rsidP="0088393F">
      <w:pPr>
        <w:jc w:val="center"/>
        <w:rPr>
          <w:rFonts w:ascii="Calibri" w:hAnsi="Calibri" w:cs="Arial"/>
          <w:noProof/>
          <w:sz w:val="22"/>
          <w:szCs w:val="22"/>
          <w:lang w:val="en-US"/>
        </w:rPr>
      </w:pPr>
    </w:p>
    <w:p w14:paraId="24046F8A" w14:textId="77777777" w:rsidR="0088393F" w:rsidRPr="003173AB" w:rsidRDefault="0088393F" w:rsidP="0088393F">
      <w:pPr>
        <w:jc w:val="center"/>
        <w:rPr>
          <w:rFonts w:ascii="Calibri" w:hAnsi="Calibri" w:cs="Arial"/>
          <w:noProof/>
          <w:sz w:val="22"/>
          <w:szCs w:val="22"/>
          <w:lang w:val="en-US"/>
        </w:rPr>
      </w:pPr>
    </w:p>
    <w:p w14:paraId="24046F8B" w14:textId="77777777" w:rsidR="0088393F" w:rsidRPr="003173AB" w:rsidRDefault="0088393F" w:rsidP="0088393F">
      <w:pPr>
        <w:jc w:val="center"/>
        <w:rPr>
          <w:rFonts w:ascii="Calibri" w:hAnsi="Calibri" w:cs="Arial"/>
          <w:noProof/>
          <w:sz w:val="22"/>
          <w:szCs w:val="22"/>
          <w:lang w:val="en-US"/>
        </w:rPr>
      </w:pPr>
    </w:p>
    <w:p w14:paraId="24046F8C" w14:textId="77777777" w:rsidR="0088393F" w:rsidRPr="003173AB" w:rsidRDefault="0088393F" w:rsidP="0088393F">
      <w:pPr>
        <w:jc w:val="center"/>
        <w:rPr>
          <w:rFonts w:ascii="Calibri" w:hAnsi="Calibri" w:cs="Arial"/>
          <w:noProof/>
          <w:sz w:val="22"/>
          <w:szCs w:val="22"/>
          <w:lang w:val="en-US"/>
        </w:rPr>
      </w:pPr>
    </w:p>
    <w:p w14:paraId="24046F8D" w14:textId="77777777" w:rsidR="0088393F" w:rsidRPr="003173AB" w:rsidRDefault="0088393F" w:rsidP="0088393F">
      <w:pPr>
        <w:jc w:val="center"/>
        <w:rPr>
          <w:rFonts w:ascii="Calibri" w:hAnsi="Calibri" w:cs="Arial"/>
          <w:noProof/>
          <w:sz w:val="22"/>
          <w:szCs w:val="22"/>
          <w:lang w:val="en-US"/>
        </w:rPr>
      </w:pPr>
      <w:r w:rsidRPr="003173AB">
        <w:rPr>
          <w:rFonts w:ascii="Calibri" w:hAnsi="Calibri" w:cs="Arial"/>
          <w:noProof/>
          <w:sz w:val="22"/>
          <w:szCs w:val="22"/>
          <w:lang w:eastAsia="en-GB"/>
        </w:rPr>
        <mc:AlternateContent>
          <mc:Choice Requires="wps">
            <w:drawing>
              <wp:anchor distT="0" distB="0" distL="114300" distR="114300" simplePos="0" relativeHeight="251678720" behindDoc="0" locked="0" layoutInCell="1" allowOverlap="1" wp14:anchorId="24047127" wp14:editId="24047128">
                <wp:simplePos x="0" y="0"/>
                <wp:positionH relativeFrom="column">
                  <wp:posOffset>2952750</wp:posOffset>
                </wp:positionH>
                <wp:positionV relativeFrom="paragraph">
                  <wp:posOffset>154305</wp:posOffset>
                </wp:positionV>
                <wp:extent cx="0" cy="228600"/>
                <wp:effectExtent l="53340" t="10160" r="60960" b="1841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1D7F9" id="Straight Connector 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12.15pt" to="23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hCMwIAAFkEAAAOAAAAZHJzL2Uyb0RvYy54bWysVE2P2jAQvVfqf7B8h3wUW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pw/YK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">
                <v:stroke endarrow="block"/>
              </v:line>
            </w:pict>
          </mc:Fallback>
        </mc:AlternateContent>
      </w:r>
    </w:p>
    <w:p w14:paraId="24046F8E" w14:textId="77777777" w:rsidR="0088393F" w:rsidRPr="003173AB" w:rsidRDefault="0088393F" w:rsidP="0088393F">
      <w:pPr>
        <w:jc w:val="center"/>
        <w:rPr>
          <w:rFonts w:ascii="Calibri" w:hAnsi="Calibri" w:cs="Arial"/>
          <w:noProof/>
          <w:sz w:val="22"/>
          <w:szCs w:val="22"/>
          <w:lang w:val="en-US"/>
        </w:rPr>
      </w:pPr>
    </w:p>
    <w:p w14:paraId="24046F8F" w14:textId="77777777" w:rsidR="0088393F" w:rsidRPr="003173AB" w:rsidRDefault="0088393F" w:rsidP="0088393F">
      <w:pPr>
        <w:jc w:val="center"/>
        <w:rPr>
          <w:rFonts w:ascii="Calibri" w:hAnsi="Calibri" w:cs="Arial"/>
          <w:noProof/>
          <w:sz w:val="22"/>
          <w:szCs w:val="22"/>
          <w:lang w:val="en-US"/>
        </w:rPr>
      </w:pPr>
      <w:r w:rsidRPr="003173AB">
        <w:rPr>
          <w:rFonts w:ascii="Calibri" w:hAnsi="Calibri" w:cs="Arial"/>
          <w:noProof/>
          <w:sz w:val="22"/>
          <w:szCs w:val="22"/>
          <w:lang w:eastAsia="en-GB"/>
        </w:rPr>
        <mc:AlternateContent>
          <mc:Choice Requires="wps">
            <w:drawing>
              <wp:anchor distT="0" distB="0" distL="114300" distR="114300" simplePos="0" relativeHeight="251672576" behindDoc="0" locked="0" layoutInCell="1" allowOverlap="1" wp14:anchorId="24047129" wp14:editId="2404712A">
                <wp:simplePos x="0" y="0"/>
                <wp:positionH relativeFrom="column">
                  <wp:posOffset>-95250</wp:posOffset>
                </wp:positionH>
                <wp:positionV relativeFrom="paragraph">
                  <wp:posOffset>107950</wp:posOffset>
                </wp:positionV>
                <wp:extent cx="6057900" cy="672465"/>
                <wp:effectExtent l="5715" t="9525" r="13335" b="1333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672465"/>
                        </a:xfrm>
                        <a:prstGeom prst="rect">
                          <a:avLst/>
                        </a:prstGeom>
                        <a:solidFill>
                          <a:srgbClr val="FFFFFF"/>
                        </a:solidFill>
                        <a:ln w="9525">
                          <a:solidFill>
                            <a:srgbClr val="000000"/>
                          </a:solidFill>
                          <a:miter lim="800000"/>
                          <a:headEnd/>
                          <a:tailEnd/>
                        </a:ln>
                      </wps:spPr>
                      <wps:txbx>
                        <w:txbxContent>
                          <w:p w14:paraId="24047163" w14:textId="77777777" w:rsidR="0088393F" w:rsidRPr="004C00CA" w:rsidRDefault="0088393F" w:rsidP="0088393F">
                            <w:pPr>
                              <w:pStyle w:val="Heading5"/>
                              <w:rPr>
                                <w:rFonts w:ascii="Calibri" w:hAnsi="Calibri" w:cs="Arial"/>
                                <w:sz w:val="22"/>
                                <w:szCs w:val="22"/>
                              </w:rPr>
                            </w:pPr>
                            <w:r w:rsidRPr="004C00CA">
                              <w:rPr>
                                <w:rFonts w:ascii="Calibri" w:hAnsi="Calibri" w:cs="Arial"/>
                                <w:sz w:val="22"/>
                                <w:szCs w:val="22"/>
                              </w:rPr>
                              <w:t xml:space="preserve">The DCPO will </w:t>
                            </w:r>
                            <w:smartTag w:uri="urn:schemas-microsoft-com:office:smarttags" w:element="PersonName">
                              <w:r w:rsidRPr="004C00CA">
                                <w:rPr>
                                  <w:rFonts w:ascii="Calibri" w:hAnsi="Calibri" w:cs="Arial"/>
                                  <w:sz w:val="22"/>
                                  <w:szCs w:val="22"/>
                                </w:rPr>
                                <w:t>info</w:t>
                              </w:r>
                            </w:smartTag>
                            <w:r w:rsidRPr="004C00CA">
                              <w:rPr>
                                <w:rFonts w:ascii="Calibri" w:hAnsi="Calibri" w:cs="Arial"/>
                                <w:sz w:val="22"/>
                                <w:szCs w:val="22"/>
                              </w:rPr>
                              <w:t xml:space="preserve">rm the Headteacher and gather any further </w:t>
                            </w:r>
                            <w:smartTag w:uri="urn:schemas-microsoft-com:office:smarttags" w:element="PersonName">
                              <w:r w:rsidRPr="004C00CA">
                                <w:rPr>
                                  <w:rFonts w:ascii="Calibri" w:hAnsi="Calibri" w:cs="Arial"/>
                                  <w:sz w:val="22"/>
                                  <w:szCs w:val="22"/>
                                </w:rPr>
                                <w:t>info</w:t>
                              </w:r>
                            </w:smartTag>
                            <w:r w:rsidRPr="004C00CA">
                              <w:rPr>
                                <w:rFonts w:ascii="Calibri" w:hAnsi="Calibri" w:cs="Arial"/>
                                <w:sz w:val="22"/>
                                <w:szCs w:val="22"/>
                              </w:rPr>
                              <w:t>rmation necessary from within school. Information will be provided to staff as necessary and as agreed between the Headteacher and the</w:t>
                            </w:r>
                            <w:r>
                              <w:rPr>
                                <w:rFonts w:ascii="Calibri" w:hAnsi="Calibri" w:cs="Arial"/>
                                <w:sz w:val="22"/>
                                <w:szCs w:val="22"/>
                              </w:rPr>
                              <w:t xml:space="preserve"> DCPO</w:t>
                            </w:r>
                            <w:r w:rsidRPr="004C00CA">
                              <w:rPr>
                                <w:rFonts w:ascii="Calibri" w:hAnsi="Calibri" w:cs="Arial"/>
                                <w:sz w:val="22"/>
                                <w:szCs w:val="22"/>
                              </w:rPr>
                              <w:t>.</w:t>
                            </w:r>
                          </w:p>
                          <w:p w14:paraId="24047164" w14:textId="77777777" w:rsidR="0088393F" w:rsidRDefault="0088393F" w:rsidP="0088393F"/>
                          <w:p w14:paraId="24047165" w14:textId="77777777" w:rsidR="0088393F" w:rsidRDefault="0088393F" w:rsidP="008839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left:0;text-align:left;margin-left:-7.5pt;margin-top:8.5pt;width:477pt;height:52.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">
                <v:textbox>
                  <w:txbxContent>
                    <w:p w:rsidR="0088393F" w:rsidRPr="004C00CA" w:rsidRDefault="0088393F" w:rsidP="0088393F">
                      <w:pPr>
                        <w:pStyle w:val="Heading5"/>
                        <w:rPr>
                          <w:rFonts w:ascii="Calibri" w:hAnsi="Calibri" w:cs="Arial"/>
                          <w:sz w:val="22"/>
                          <w:szCs w:val="22"/>
                        </w:rPr>
                      </w:pPr>
                      <w:r w:rsidRPr="004C00CA">
                        <w:rPr>
                          <w:rFonts w:ascii="Calibri" w:hAnsi="Calibri" w:cs="Arial"/>
                          <w:sz w:val="22"/>
                          <w:szCs w:val="22"/>
                        </w:rPr>
                        <w:t xml:space="preserve">The DCPO will </w:t>
                      </w:r>
                      <w:smartTag w:uri="urn:schemas-microsoft-com:office:smarttags" w:element="PersonName">
                        <w:r w:rsidRPr="004C00CA">
                          <w:rPr>
                            <w:rFonts w:ascii="Calibri" w:hAnsi="Calibri" w:cs="Arial"/>
                            <w:sz w:val="22"/>
                            <w:szCs w:val="22"/>
                          </w:rPr>
                          <w:t>info</w:t>
                        </w:r>
                      </w:smartTag>
                      <w:r w:rsidRPr="004C00CA">
                        <w:rPr>
                          <w:rFonts w:ascii="Calibri" w:hAnsi="Calibri" w:cs="Arial"/>
                          <w:sz w:val="22"/>
                          <w:szCs w:val="22"/>
                        </w:rPr>
                        <w:t xml:space="preserve">rm the </w:t>
                      </w:r>
                      <w:proofErr w:type="spellStart"/>
                      <w:r w:rsidRPr="004C00CA">
                        <w:rPr>
                          <w:rFonts w:ascii="Calibri" w:hAnsi="Calibri" w:cs="Arial"/>
                          <w:sz w:val="22"/>
                          <w:szCs w:val="22"/>
                        </w:rPr>
                        <w:t>Headteacher</w:t>
                      </w:r>
                      <w:proofErr w:type="spellEnd"/>
                      <w:r w:rsidRPr="004C00CA">
                        <w:rPr>
                          <w:rFonts w:ascii="Calibri" w:hAnsi="Calibri" w:cs="Arial"/>
                          <w:sz w:val="22"/>
                          <w:szCs w:val="22"/>
                        </w:rPr>
                        <w:t xml:space="preserve"> and gather any further </w:t>
                      </w:r>
                      <w:smartTag w:uri="urn:schemas-microsoft-com:office:smarttags" w:element="PersonName">
                        <w:r w:rsidRPr="004C00CA">
                          <w:rPr>
                            <w:rFonts w:ascii="Calibri" w:hAnsi="Calibri" w:cs="Arial"/>
                            <w:sz w:val="22"/>
                            <w:szCs w:val="22"/>
                          </w:rPr>
                          <w:t>info</w:t>
                        </w:r>
                      </w:smartTag>
                      <w:r w:rsidRPr="004C00CA">
                        <w:rPr>
                          <w:rFonts w:ascii="Calibri" w:hAnsi="Calibri" w:cs="Arial"/>
                          <w:sz w:val="22"/>
                          <w:szCs w:val="22"/>
                        </w:rPr>
                        <w:t xml:space="preserve">rmation necessary from within school. Information will be provided to staff as necessary and as agreed between the </w:t>
                      </w:r>
                      <w:proofErr w:type="spellStart"/>
                      <w:r w:rsidRPr="004C00CA">
                        <w:rPr>
                          <w:rFonts w:ascii="Calibri" w:hAnsi="Calibri" w:cs="Arial"/>
                          <w:sz w:val="22"/>
                          <w:szCs w:val="22"/>
                        </w:rPr>
                        <w:t>Headteacher</w:t>
                      </w:r>
                      <w:proofErr w:type="spellEnd"/>
                      <w:r w:rsidRPr="004C00CA">
                        <w:rPr>
                          <w:rFonts w:ascii="Calibri" w:hAnsi="Calibri" w:cs="Arial"/>
                          <w:sz w:val="22"/>
                          <w:szCs w:val="22"/>
                        </w:rPr>
                        <w:t xml:space="preserve"> and the</w:t>
                      </w:r>
                      <w:r>
                        <w:rPr>
                          <w:rFonts w:ascii="Calibri" w:hAnsi="Calibri" w:cs="Arial"/>
                          <w:sz w:val="22"/>
                          <w:szCs w:val="22"/>
                        </w:rPr>
                        <w:t xml:space="preserve"> DCPO</w:t>
                      </w:r>
                      <w:r w:rsidRPr="004C00CA">
                        <w:rPr>
                          <w:rFonts w:ascii="Calibri" w:hAnsi="Calibri" w:cs="Arial"/>
                          <w:sz w:val="22"/>
                          <w:szCs w:val="22"/>
                        </w:rPr>
                        <w:t>.</w:t>
                      </w:r>
                    </w:p>
                    <w:p w:rsidR="0088393F" w:rsidRDefault="0088393F" w:rsidP="0088393F"/>
                    <w:p w:rsidR="0088393F" w:rsidRDefault="0088393F" w:rsidP="0088393F"/>
                  </w:txbxContent>
                </v:textbox>
              </v:rect>
            </w:pict>
          </mc:Fallback>
        </mc:AlternateContent>
      </w:r>
    </w:p>
    <w:p w14:paraId="24046F90" w14:textId="77777777" w:rsidR="0088393F" w:rsidRPr="003173AB" w:rsidRDefault="0088393F" w:rsidP="0088393F">
      <w:pPr>
        <w:jc w:val="center"/>
        <w:rPr>
          <w:rFonts w:ascii="Calibri" w:hAnsi="Calibri" w:cs="Arial"/>
          <w:noProof/>
          <w:sz w:val="22"/>
          <w:szCs w:val="22"/>
          <w:lang w:val="en-US"/>
        </w:rPr>
      </w:pPr>
    </w:p>
    <w:p w14:paraId="24046F91" w14:textId="77777777" w:rsidR="0088393F" w:rsidRPr="003173AB" w:rsidRDefault="0088393F" w:rsidP="0088393F">
      <w:pPr>
        <w:jc w:val="center"/>
        <w:rPr>
          <w:rFonts w:ascii="Calibri" w:hAnsi="Calibri" w:cs="Arial"/>
          <w:noProof/>
          <w:sz w:val="22"/>
          <w:szCs w:val="22"/>
          <w:lang w:val="en-US"/>
        </w:rPr>
      </w:pPr>
    </w:p>
    <w:p w14:paraId="24046F92" w14:textId="77777777" w:rsidR="0088393F" w:rsidRPr="003173AB" w:rsidRDefault="0088393F" w:rsidP="0088393F">
      <w:pPr>
        <w:jc w:val="center"/>
        <w:rPr>
          <w:rFonts w:ascii="Calibri" w:hAnsi="Calibri" w:cs="Arial"/>
          <w:noProof/>
          <w:sz w:val="22"/>
          <w:szCs w:val="22"/>
          <w:lang w:val="en-US"/>
        </w:rPr>
      </w:pPr>
    </w:p>
    <w:p w14:paraId="24046F93" w14:textId="77777777" w:rsidR="0088393F" w:rsidRPr="003173AB" w:rsidRDefault="0088393F" w:rsidP="0088393F">
      <w:pPr>
        <w:jc w:val="center"/>
        <w:rPr>
          <w:rFonts w:ascii="Calibri" w:hAnsi="Calibri" w:cs="Arial"/>
          <w:noProof/>
          <w:sz w:val="22"/>
          <w:szCs w:val="22"/>
          <w:lang w:val="en-US"/>
        </w:rPr>
      </w:pPr>
      <w:r w:rsidRPr="003173AB">
        <w:rPr>
          <w:rFonts w:ascii="Calibri" w:hAnsi="Calibri" w:cs="Arial"/>
          <w:noProof/>
          <w:sz w:val="22"/>
          <w:szCs w:val="22"/>
          <w:lang w:eastAsia="en-GB"/>
        </w:rPr>
        <mc:AlternateContent>
          <mc:Choice Requires="wps">
            <w:drawing>
              <wp:anchor distT="0" distB="0" distL="114300" distR="114300" simplePos="0" relativeHeight="251675648" behindDoc="0" locked="0" layoutInCell="1" allowOverlap="1" wp14:anchorId="2404712B" wp14:editId="2404712C">
                <wp:simplePos x="0" y="0"/>
                <wp:positionH relativeFrom="column">
                  <wp:posOffset>2943225</wp:posOffset>
                </wp:positionH>
                <wp:positionV relativeFrom="paragraph">
                  <wp:posOffset>170815</wp:posOffset>
                </wp:positionV>
                <wp:extent cx="0" cy="228600"/>
                <wp:effectExtent l="53340" t="11430" r="60960" b="1714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C24BB" id="Straight Connector 2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13.45pt" to="231.7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">
                <v:stroke endarrow="block"/>
              </v:line>
            </w:pict>
          </mc:Fallback>
        </mc:AlternateContent>
      </w:r>
    </w:p>
    <w:p w14:paraId="24046F94" w14:textId="77777777" w:rsidR="0088393F" w:rsidRPr="003173AB" w:rsidRDefault="0088393F" w:rsidP="0088393F">
      <w:pPr>
        <w:jc w:val="center"/>
        <w:rPr>
          <w:rFonts w:ascii="Calibri" w:hAnsi="Calibri" w:cs="Arial"/>
          <w:noProof/>
          <w:sz w:val="22"/>
          <w:szCs w:val="22"/>
          <w:lang w:val="en-US"/>
        </w:rPr>
      </w:pPr>
    </w:p>
    <w:p w14:paraId="24046F95" w14:textId="77777777" w:rsidR="0088393F" w:rsidRPr="003173AB" w:rsidRDefault="0088393F" w:rsidP="0088393F">
      <w:pPr>
        <w:jc w:val="center"/>
        <w:rPr>
          <w:rFonts w:ascii="Calibri" w:hAnsi="Calibri" w:cs="Arial"/>
          <w:noProof/>
          <w:sz w:val="22"/>
          <w:szCs w:val="22"/>
          <w:lang w:val="en-US"/>
        </w:rPr>
      </w:pPr>
      <w:r w:rsidRPr="003173AB">
        <w:rPr>
          <w:rFonts w:ascii="Calibri" w:hAnsi="Calibri" w:cs="Arial"/>
          <w:noProof/>
          <w:sz w:val="22"/>
          <w:szCs w:val="22"/>
          <w:lang w:eastAsia="en-GB"/>
        </w:rPr>
        <mc:AlternateContent>
          <mc:Choice Requires="wps">
            <w:drawing>
              <wp:anchor distT="0" distB="0" distL="114300" distR="114300" simplePos="0" relativeHeight="251673600" behindDoc="0" locked="0" layoutInCell="1" allowOverlap="1" wp14:anchorId="2404712D" wp14:editId="2404712E">
                <wp:simplePos x="0" y="0"/>
                <wp:positionH relativeFrom="column">
                  <wp:posOffset>-85725</wp:posOffset>
                </wp:positionH>
                <wp:positionV relativeFrom="paragraph">
                  <wp:posOffset>189230</wp:posOffset>
                </wp:positionV>
                <wp:extent cx="6057900" cy="905510"/>
                <wp:effectExtent l="5715" t="9525" r="13335" b="88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05510"/>
                        </a:xfrm>
                        <a:prstGeom prst="rect">
                          <a:avLst/>
                        </a:prstGeom>
                        <a:solidFill>
                          <a:srgbClr val="FFFFFF"/>
                        </a:solidFill>
                        <a:ln w="9525">
                          <a:solidFill>
                            <a:srgbClr val="000000"/>
                          </a:solidFill>
                          <a:miter lim="800000"/>
                          <a:headEnd/>
                          <a:tailEnd/>
                        </a:ln>
                      </wps:spPr>
                      <wps:txbx>
                        <w:txbxContent>
                          <w:p w14:paraId="24047166" w14:textId="77777777" w:rsidR="0088393F" w:rsidRPr="004C00CA" w:rsidRDefault="0088393F" w:rsidP="0088393F">
                            <w:pPr>
                              <w:pStyle w:val="BodyText3"/>
                              <w:rPr>
                                <w:rFonts w:ascii="Calibri" w:hAnsi="Calibri" w:cs="Arial"/>
                                <w:sz w:val="22"/>
                                <w:szCs w:val="22"/>
                              </w:rPr>
                            </w:pPr>
                            <w:r w:rsidRPr="004C00CA">
                              <w:rPr>
                                <w:rFonts w:ascii="Calibri" w:hAnsi="Calibri" w:cs="Arial"/>
                                <w:sz w:val="22"/>
                                <w:szCs w:val="22"/>
                              </w:rPr>
                              <w:t xml:space="preserve">The DCPO will take advice from the investigating services and make the decision with the Headteacher whether to make a referral (MARF). The </w:t>
                            </w:r>
                            <w:r>
                              <w:rPr>
                                <w:rFonts w:ascii="Calibri" w:hAnsi="Calibri" w:cs="Arial"/>
                                <w:sz w:val="22"/>
                                <w:szCs w:val="22"/>
                              </w:rPr>
                              <w:t xml:space="preserve">DCPO or the </w:t>
                            </w:r>
                            <w:r w:rsidRPr="004C00CA">
                              <w:rPr>
                                <w:rFonts w:ascii="Calibri" w:hAnsi="Calibri" w:cs="Arial"/>
                                <w:sz w:val="22"/>
                                <w:szCs w:val="22"/>
                              </w:rPr>
                              <w:t xml:space="preserve">Headteacher will </w:t>
                            </w:r>
                            <w:smartTag w:uri="urn:schemas-microsoft-com:office:smarttags" w:element="PersonName">
                              <w:r w:rsidRPr="004C00CA">
                                <w:rPr>
                                  <w:rFonts w:ascii="Calibri" w:hAnsi="Calibri" w:cs="Arial"/>
                                  <w:sz w:val="22"/>
                                  <w:szCs w:val="22"/>
                                </w:rPr>
                                <w:t>info</w:t>
                              </w:r>
                            </w:smartTag>
                            <w:r w:rsidRPr="004C00CA">
                              <w:rPr>
                                <w:rFonts w:ascii="Calibri" w:hAnsi="Calibri" w:cs="Arial"/>
                                <w:sz w:val="22"/>
                                <w:szCs w:val="22"/>
                              </w:rPr>
                              <w:t>rm the parent/carers of the referral, unless it is felt that this may cause a risk to the safety of the child or a delay in the investigations.  The DCPO will notify staff of a referral on a ‘need to know’ basis.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8" style="position:absolute;left:0;text-align:left;margin-left:-6.75pt;margin-top:14.9pt;width:477pt;height:7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">
                <v:textbox>
                  <w:txbxContent>
                    <w:p w:rsidR="0088393F" w:rsidRPr="004C00CA" w:rsidRDefault="0088393F" w:rsidP="0088393F">
                      <w:pPr>
                        <w:pStyle w:val="BodyText3"/>
                        <w:rPr>
                          <w:rFonts w:ascii="Calibri" w:hAnsi="Calibri" w:cs="Arial"/>
                          <w:sz w:val="22"/>
                          <w:szCs w:val="22"/>
                        </w:rPr>
                      </w:pPr>
                      <w:r w:rsidRPr="004C00CA">
                        <w:rPr>
                          <w:rFonts w:ascii="Calibri" w:hAnsi="Calibri" w:cs="Arial"/>
                          <w:sz w:val="22"/>
                          <w:szCs w:val="22"/>
                        </w:rPr>
                        <w:t xml:space="preserve">The DCPO will take advice from the investigating services and make the decision with the </w:t>
                      </w:r>
                      <w:proofErr w:type="spellStart"/>
                      <w:r w:rsidRPr="004C00CA">
                        <w:rPr>
                          <w:rFonts w:ascii="Calibri" w:hAnsi="Calibri" w:cs="Arial"/>
                          <w:sz w:val="22"/>
                          <w:szCs w:val="22"/>
                        </w:rPr>
                        <w:t>Headteacher</w:t>
                      </w:r>
                      <w:proofErr w:type="spellEnd"/>
                      <w:r w:rsidRPr="004C00CA">
                        <w:rPr>
                          <w:rFonts w:ascii="Calibri" w:hAnsi="Calibri" w:cs="Arial"/>
                          <w:sz w:val="22"/>
                          <w:szCs w:val="22"/>
                        </w:rPr>
                        <w:t xml:space="preserve"> whether to make a referral (MARF). The </w:t>
                      </w:r>
                      <w:r>
                        <w:rPr>
                          <w:rFonts w:ascii="Calibri" w:hAnsi="Calibri" w:cs="Arial"/>
                          <w:sz w:val="22"/>
                          <w:szCs w:val="22"/>
                        </w:rPr>
                        <w:t xml:space="preserve">DCPO or the </w:t>
                      </w:r>
                      <w:proofErr w:type="spellStart"/>
                      <w:r w:rsidRPr="004C00CA">
                        <w:rPr>
                          <w:rFonts w:ascii="Calibri" w:hAnsi="Calibri" w:cs="Arial"/>
                          <w:sz w:val="22"/>
                          <w:szCs w:val="22"/>
                        </w:rPr>
                        <w:t>Headteacher</w:t>
                      </w:r>
                      <w:proofErr w:type="spellEnd"/>
                      <w:r w:rsidRPr="004C00CA">
                        <w:rPr>
                          <w:rFonts w:ascii="Calibri" w:hAnsi="Calibri" w:cs="Arial"/>
                          <w:sz w:val="22"/>
                          <w:szCs w:val="22"/>
                        </w:rPr>
                        <w:t xml:space="preserve"> will </w:t>
                      </w:r>
                      <w:smartTag w:uri="urn:schemas-microsoft-com:office:smarttags" w:element="PersonName">
                        <w:r w:rsidRPr="004C00CA">
                          <w:rPr>
                            <w:rFonts w:ascii="Calibri" w:hAnsi="Calibri" w:cs="Arial"/>
                            <w:sz w:val="22"/>
                            <w:szCs w:val="22"/>
                          </w:rPr>
                          <w:t>info</w:t>
                        </w:r>
                      </w:smartTag>
                      <w:r w:rsidRPr="004C00CA">
                        <w:rPr>
                          <w:rFonts w:ascii="Calibri" w:hAnsi="Calibri" w:cs="Arial"/>
                          <w:sz w:val="22"/>
                          <w:szCs w:val="22"/>
                        </w:rPr>
                        <w:t>rm the parent/carers of the referral, unless it is felt that this may cause a risk to the safety of the child or a delay in the investigations.  The DCPO will notify staff of a referral on a ‘need to know’ basis.</w:t>
                      </w:r>
                    </w:p>
                  </w:txbxContent>
                </v:textbox>
              </v:rect>
            </w:pict>
          </mc:Fallback>
        </mc:AlternateContent>
      </w:r>
    </w:p>
    <w:p w14:paraId="24046F96" w14:textId="77777777" w:rsidR="0088393F" w:rsidRPr="003173AB" w:rsidRDefault="0088393F" w:rsidP="0088393F">
      <w:pPr>
        <w:jc w:val="center"/>
        <w:rPr>
          <w:rFonts w:ascii="Calibri" w:hAnsi="Calibri" w:cs="Arial"/>
          <w:noProof/>
          <w:sz w:val="22"/>
          <w:szCs w:val="22"/>
          <w:lang w:val="en-US"/>
        </w:rPr>
      </w:pPr>
    </w:p>
    <w:p w14:paraId="24046F97" w14:textId="77777777" w:rsidR="0088393F" w:rsidRPr="003173AB" w:rsidRDefault="0088393F" w:rsidP="0088393F">
      <w:pPr>
        <w:jc w:val="center"/>
        <w:rPr>
          <w:rFonts w:ascii="Calibri" w:hAnsi="Calibri" w:cs="Arial"/>
          <w:noProof/>
          <w:sz w:val="22"/>
          <w:szCs w:val="22"/>
          <w:lang w:val="en-US"/>
        </w:rPr>
      </w:pPr>
    </w:p>
    <w:p w14:paraId="24046F98" w14:textId="77777777" w:rsidR="0088393F" w:rsidRPr="003173AB" w:rsidRDefault="0088393F" w:rsidP="0088393F">
      <w:pPr>
        <w:jc w:val="center"/>
        <w:rPr>
          <w:rFonts w:ascii="Calibri" w:hAnsi="Calibri" w:cs="Arial"/>
          <w:noProof/>
          <w:sz w:val="22"/>
          <w:szCs w:val="22"/>
          <w:lang w:val="en-US"/>
        </w:rPr>
      </w:pPr>
    </w:p>
    <w:p w14:paraId="24046F99" w14:textId="77777777" w:rsidR="0088393F" w:rsidRPr="003173AB" w:rsidRDefault="0088393F" w:rsidP="0088393F">
      <w:pPr>
        <w:jc w:val="center"/>
        <w:rPr>
          <w:rFonts w:ascii="Calibri" w:hAnsi="Calibri" w:cs="Arial"/>
          <w:noProof/>
          <w:sz w:val="22"/>
          <w:szCs w:val="22"/>
          <w:lang w:val="en-US"/>
        </w:rPr>
      </w:pPr>
    </w:p>
    <w:p w14:paraId="24046F9A" w14:textId="77777777" w:rsidR="0088393F" w:rsidRPr="003173AB" w:rsidRDefault="0088393F" w:rsidP="0088393F">
      <w:pPr>
        <w:jc w:val="center"/>
        <w:rPr>
          <w:rFonts w:ascii="Calibri" w:hAnsi="Calibri" w:cs="Arial"/>
          <w:noProof/>
          <w:sz w:val="22"/>
          <w:szCs w:val="22"/>
          <w:lang w:val="en-US"/>
        </w:rPr>
      </w:pPr>
    </w:p>
    <w:p w14:paraId="24046F9B" w14:textId="77777777" w:rsidR="0088393F" w:rsidRPr="003173AB" w:rsidRDefault="0088393F" w:rsidP="0088393F">
      <w:pPr>
        <w:jc w:val="center"/>
        <w:rPr>
          <w:rFonts w:ascii="Calibri" w:hAnsi="Calibri" w:cs="Arial"/>
          <w:noProof/>
          <w:sz w:val="22"/>
          <w:szCs w:val="22"/>
          <w:lang w:val="en-US"/>
        </w:rPr>
      </w:pPr>
      <w:r w:rsidRPr="003173AB">
        <w:rPr>
          <w:rFonts w:ascii="Calibri" w:hAnsi="Calibri" w:cs="Arial"/>
          <w:noProof/>
          <w:sz w:val="22"/>
          <w:szCs w:val="22"/>
          <w:lang w:eastAsia="en-GB"/>
        </w:rPr>
        <mc:AlternateContent>
          <mc:Choice Requires="wps">
            <w:drawing>
              <wp:anchor distT="0" distB="0" distL="114300" distR="114300" simplePos="0" relativeHeight="251676672" behindDoc="0" locked="0" layoutInCell="1" allowOverlap="1" wp14:anchorId="2404712F" wp14:editId="24047130">
                <wp:simplePos x="0" y="0"/>
                <wp:positionH relativeFrom="column">
                  <wp:posOffset>2943225</wp:posOffset>
                </wp:positionH>
                <wp:positionV relativeFrom="paragraph">
                  <wp:posOffset>136525</wp:posOffset>
                </wp:positionV>
                <wp:extent cx="0" cy="228600"/>
                <wp:effectExtent l="53340" t="8255" r="60960" b="203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78F73" id="Straight Connector 2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75pt,10.75pt" to="231.7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V1MMwIAAFkEAAAOAAAAZHJzL2Uyb0RvYy54bWysVE2P2jAQvVfqf7B8h3wsU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pw/YK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">
                <v:stroke endarrow="block"/>
              </v:line>
            </w:pict>
          </mc:Fallback>
        </mc:AlternateContent>
      </w:r>
    </w:p>
    <w:p w14:paraId="24046F9C" w14:textId="77777777" w:rsidR="0088393F" w:rsidRPr="003173AB" w:rsidRDefault="0088393F" w:rsidP="0088393F">
      <w:pPr>
        <w:jc w:val="center"/>
        <w:rPr>
          <w:rFonts w:ascii="Calibri" w:hAnsi="Calibri" w:cs="Arial"/>
          <w:noProof/>
          <w:sz w:val="22"/>
          <w:szCs w:val="22"/>
          <w:lang w:val="en-US"/>
        </w:rPr>
      </w:pPr>
    </w:p>
    <w:p w14:paraId="24046F9D" w14:textId="77777777" w:rsidR="0088393F" w:rsidRPr="003173AB" w:rsidRDefault="0088393F" w:rsidP="0088393F">
      <w:pPr>
        <w:jc w:val="center"/>
        <w:rPr>
          <w:rFonts w:ascii="Calibri" w:hAnsi="Calibri" w:cs="Arial"/>
          <w:noProof/>
          <w:sz w:val="22"/>
          <w:szCs w:val="22"/>
          <w:lang w:val="en-US"/>
        </w:rPr>
      </w:pPr>
      <w:r w:rsidRPr="003173AB">
        <w:rPr>
          <w:rFonts w:ascii="Calibri" w:hAnsi="Calibri" w:cs="Arial"/>
          <w:noProof/>
          <w:sz w:val="22"/>
          <w:szCs w:val="22"/>
          <w:lang w:eastAsia="en-GB"/>
        </w:rPr>
        <mc:AlternateContent>
          <mc:Choice Requires="wps">
            <w:drawing>
              <wp:anchor distT="0" distB="0" distL="114300" distR="114300" simplePos="0" relativeHeight="251674624" behindDoc="0" locked="0" layoutInCell="1" allowOverlap="1" wp14:anchorId="24047131" wp14:editId="24047132">
                <wp:simplePos x="0" y="0"/>
                <wp:positionH relativeFrom="column">
                  <wp:posOffset>-114300</wp:posOffset>
                </wp:positionH>
                <wp:positionV relativeFrom="paragraph">
                  <wp:posOffset>63500</wp:posOffset>
                </wp:positionV>
                <wp:extent cx="6057900" cy="1000125"/>
                <wp:effectExtent l="5715" t="9525" r="13335"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000125"/>
                        </a:xfrm>
                        <a:prstGeom prst="rect">
                          <a:avLst/>
                        </a:prstGeom>
                        <a:solidFill>
                          <a:srgbClr val="FFFFFF"/>
                        </a:solidFill>
                        <a:ln w="9525">
                          <a:solidFill>
                            <a:srgbClr val="000000"/>
                          </a:solidFill>
                          <a:miter lim="800000"/>
                          <a:headEnd/>
                          <a:tailEnd/>
                        </a:ln>
                      </wps:spPr>
                      <wps:txbx>
                        <w:txbxContent>
                          <w:p w14:paraId="24047167" w14:textId="77777777" w:rsidR="0088393F" w:rsidRPr="004C00CA" w:rsidRDefault="0088393F" w:rsidP="0088393F">
                            <w:pPr>
                              <w:pStyle w:val="BodyText3"/>
                              <w:rPr>
                                <w:rFonts w:ascii="Calibri" w:hAnsi="Calibri" w:cs="Arial"/>
                                <w:sz w:val="22"/>
                                <w:szCs w:val="22"/>
                              </w:rPr>
                            </w:pPr>
                            <w:r w:rsidRPr="004C00CA">
                              <w:rPr>
                                <w:rFonts w:ascii="Calibri" w:hAnsi="Calibri" w:cs="Arial"/>
                                <w:sz w:val="22"/>
                                <w:szCs w:val="22"/>
                              </w:rPr>
                              <w:t>Contact with the investigating services and the child’s family must be agreed with the DCPO following a referral.</w:t>
                            </w:r>
                          </w:p>
                          <w:p w14:paraId="24047168" w14:textId="77777777" w:rsidR="0088393F" w:rsidRPr="004C00CA" w:rsidRDefault="0088393F" w:rsidP="0088393F">
                            <w:pPr>
                              <w:pStyle w:val="BodyText3"/>
                              <w:rPr>
                                <w:rFonts w:ascii="Calibri" w:hAnsi="Calibri" w:cs="Arial"/>
                                <w:sz w:val="22"/>
                                <w:szCs w:val="22"/>
                              </w:rPr>
                            </w:pPr>
                          </w:p>
                          <w:p w14:paraId="24047169" w14:textId="77777777" w:rsidR="0088393F" w:rsidRPr="004C00CA" w:rsidRDefault="0088393F" w:rsidP="0088393F">
                            <w:pPr>
                              <w:pStyle w:val="BodyText3"/>
                              <w:rPr>
                                <w:rFonts w:ascii="Calibri" w:hAnsi="Calibri" w:cs="Arial"/>
                                <w:sz w:val="22"/>
                                <w:szCs w:val="22"/>
                              </w:rPr>
                            </w:pPr>
                            <w:r w:rsidRPr="004C00CA">
                              <w:rPr>
                                <w:rFonts w:ascii="Calibri" w:hAnsi="Calibri" w:cs="Arial"/>
                                <w:sz w:val="22"/>
                                <w:szCs w:val="22"/>
                              </w:rPr>
                              <w:t>The DCPO will work in partnership with the members of staff who know the child best in order to support the child in school and work with any external agencies involved and the child’s family.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9" style="position:absolute;left:0;text-align:left;margin-left:-9pt;margin-top:5pt;width:477pt;height:7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">
                <v:textbox>
                  <w:txbxContent>
                    <w:p w:rsidR="0088393F" w:rsidRPr="004C00CA" w:rsidRDefault="0088393F" w:rsidP="0088393F">
                      <w:pPr>
                        <w:pStyle w:val="BodyText3"/>
                        <w:rPr>
                          <w:rFonts w:ascii="Calibri" w:hAnsi="Calibri" w:cs="Arial"/>
                          <w:sz w:val="22"/>
                          <w:szCs w:val="22"/>
                        </w:rPr>
                      </w:pPr>
                      <w:r w:rsidRPr="004C00CA">
                        <w:rPr>
                          <w:rFonts w:ascii="Calibri" w:hAnsi="Calibri" w:cs="Arial"/>
                          <w:sz w:val="22"/>
                          <w:szCs w:val="22"/>
                        </w:rPr>
                        <w:t>Contact with the investigating services and the child’s family must be agreed with the DCPO following a referral.</w:t>
                      </w:r>
                    </w:p>
                    <w:p w:rsidR="0088393F" w:rsidRPr="004C00CA" w:rsidRDefault="0088393F" w:rsidP="0088393F">
                      <w:pPr>
                        <w:pStyle w:val="BodyText3"/>
                        <w:rPr>
                          <w:rFonts w:ascii="Calibri" w:hAnsi="Calibri" w:cs="Arial"/>
                          <w:sz w:val="22"/>
                          <w:szCs w:val="22"/>
                        </w:rPr>
                      </w:pPr>
                    </w:p>
                    <w:p w:rsidR="0088393F" w:rsidRPr="004C00CA" w:rsidRDefault="0088393F" w:rsidP="0088393F">
                      <w:pPr>
                        <w:pStyle w:val="BodyText3"/>
                        <w:rPr>
                          <w:rFonts w:ascii="Calibri" w:hAnsi="Calibri" w:cs="Arial"/>
                          <w:sz w:val="22"/>
                          <w:szCs w:val="22"/>
                        </w:rPr>
                      </w:pPr>
                      <w:r w:rsidRPr="004C00CA">
                        <w:rPr>
                          <w:rFonts w:ascii="Calibri" w:hAnsi="Calibri" w:cs="Arial"/>
                          <w:sz w:val="22"/>
                          <w:szCs w:val="22"/>
                        </w:rPr>
                        <w:t>The DCPO will work in partnership with the members of staff who know the child best in order to support the child in school and work with any external agencies involved and the child’s family.</w:t>
                      </w:r>
                    </w:p>
                  </w:txbxContent>
                </v:textbox>
              </v:rect>
            </w:pict>
          </mc:Fallback>
        </mc:AlternateContent>
      </w:r>
    </w:p>
    <w:p w14:paraId="24046F9E" w14:textId="77777777" w:rsidR="0088393F" w:rsidRPr="003173AB" w:rsidRDefault="0088393F" w:rsidP="0088393F">
      <w:pPr>
        <w:jc w:val="center"/>
        <w:rPr>
          <w:rFonts w:ascii="Calibri" w:hAnsi="Calibri" w:cs="Arial"/>
          <w:noProof/>
          <w:sz w:val="22"/>
          <w:szCs w:val="22"/>
          <w:lang w:val="en-US"/>
        </w:rPr>
      </w:pPr>
    </w:p>
    <w:p w14:paraId="24046F9F" w14:textId="77777777" w:rsidR="0088393F" w:rsidRPr="003173AB" w:rsidRDefault="0088393F" w:rsidP="0088393F">
      <w:pPr>
        <w:jc w:val="center"/>
        <w:rPr>
          <w:rFonts w:ascii="Calibri" w:hAnsi="Calibri" w:cs="Arial"/>
          <w:noProof/>
          <w:sz w:val="22"/>
          <w:szCs w:val="22"/>
          <w:lang w:val="en-US"/>
        </w:rPr>
      </w:pPr>
    </w:p>
    <w:p w14:paraId="24046FA0" w14:textId="77777777" w:rsidR="0088393F" w:rsidRPr="003173AB" w:rsidRDefault="0088393F" w:rsidP="0088393F">
      <w:pPr>
        <w:jc w:val="center"/>
        <w:rPr>
          <w:rFonts w:ascii="Calibri" w:hAnsi="Calibri" w:cs="Arial"/>
          <w:noProof/>
          <w:sz w:val="22"/>
          <w:szCs w:val="22"/>
          <w:lang w:val="en-US"/>
        </w:rPr>
      </w:pPr>
    </w:p>
    <w:p w14:paraId="24046FA1" w14:textId="77777777" w:rsidR="0088393F" w:rsidRPr="003173AB" w:rsidRDefault="0088393F" w:rsidP="0088393F">
      <w:pPr>
        <w:jc w:val="center"/>
        <w:rPr>
          <w:rFonts w:ascii="Calibri" w:hAnsi="Calibri" w:cs="Arial"/>
          <w:noProof/>
          <w:sz w:val="22"/>
          <w:szCs w:val="22"/>
          <w:lang w:val="en-US"/>
        </w:rPr>
      </w:pPr>
    </w:p>
    <w:p w14:paraId="24046FA2" w14:textId="77777777" w:rsidR="0088393F" w:rsidRPr="003173AB" w:rsidRDefault="0088393F" w:rsidP="0088393F">
      <w:pPr>
        <w:jc w:val="center"/>
        <w:rPr>
          <w:rFonts w:ascii="Calibri" w:hAnsi="Calibri" w:cs="Arial"/>
          <w:noProof/>
          <w:sz w:val="22"/>
          <w:szCs w:val="22"/>
          <w:lang w:val="en-US"/>
        </w:rPr>
      </w:pPr>
    </w:p>
    <w:p w14:paraId="24046FA3" w14:textId="77777777" w:rsidR="0088393F" w:rsidRPr="003173AB" w:rsidRDefault="0088393F" w:rsidP="0088393F">
      <w:pPr>
        <w:jc w:val="center"/>
        <w:rPr>
          <w:rFonts w:ascii="Calibri" w:hAnsi="Calibri" w:cs="Arial"/>
          <w:noProof/>
          <w:sz w:val="22"/>
          <w:szCs w:val="22"/>
          <w:lang w:val="en-US"/>
        </w:rPr>
      </w:pPr>
    </w:p>
    <w:p w14:paraId="24046FA4" w14:textId="77777777" w:rsidR="0088393F" w:rsidRPr="003173AB" w:rsidRDefault="0088393F" w:rsidP="0088393F">
      <w:pPr>
        <w:jc w:val="center"/>
        <w:rPr>
          <w:rFonts w:ascii="Calibri" w:hAnsi="Calibri" w:cs="Arial"/>
          <w:noProof/>
          <w:sz w:val="22"/>
          <w:szCs w:val="22"/>
          <w:lang w:val="en-US"/>
        </w:rPr>
      </w:pPr>
    </w:p>
    <w:p w14:paraId="24046FA5" w14:textId="77777777" w:rsidR="0088393F" w:rsidRPr="003173AB" w:rsidRDefault="0088393F" w:rsidP="0088393F">
      <w:pPr>
        <w:rPr>
          <w:rFonts w:ascii="Calibri" w:hAnsi="Calibri" w:cs="Arial"/>
          <w:b/>
          <w:noProof/>
          <w:sz w:val="22"/>
          <w:szCs w:val="22"/>
          <w:lang w:val="en-US"/>
        </w:rPr>
      </w:pPr>
      <w:r w:rsidRPr="003173AB">
        <w:rPr>
          <w:rFonts w:ascii="Calibri" w:hAnsi="Calibri" w:cs="Arial"/>
          <w:b/>
          <w:noProof/>
          <w:sz w:val="22"/>
          <w:szCs w:val="22"/>
          <w:lang w:val="en-US"/>
        </w:rPr>
        <w:t>Specific Responsibilities of the DCPO</w:t>
      </w:r>
    </w:p>
    <w:p w14:paraId="24046FA6" w14:textId="77777777" w:rsidR="0088393F" w:rsidRPr="003173AB" w:rsidRDefault="0088393F" w:rsidP="0088393F">
      <w:pPr>
        <w:numPr>
          <w:ilvl w:val="0"/>
          <w:numId w:val="6"/>
        </w:numPr>
        <w:rPr>
          <w:rFonts w:ascii="Calibri" w:hAnsi="Calibri" w:cs="Arial"/>
          <w:noProof/>
          <w:sz w:val="22"/>
          <w:szCs w:val="22"/>
          <w:lang w:val="en-US"/>
        </w:rPr>
      </w:pPr>
      <w:r w:rsidRPr="003173AB">
        <w:rPr>
          <w:rFonts w:ascii="Calibri" w:hAnsi="Calibri" w:cs="Arial"/>
          <w:noProof/>
          <w:sz w:val="22"/>
          <w:szCs w:val="22"/>
          <w:lang w:val="en-US"/>
        </w:rPr>
        <w:t>Making referrals to the Local Authority.</w:t>
      </w:r>
    </w:p>
    <w:p w14:paraId="24046FA7" w14:textId="77777777" w:rsidR="0088393F" w:rsidRPr="003173AB" w:rsidRDefault="0088393F" w:rsidP="0088393F">
      <w:pPr>
        <w:numPr>
          <w:ilvl w:val="0"/>
          <w:numId w:val="6"/>
        </w:numPr>
        <w:rPr>
          <w:rFonts w:ascii="Calibri" w:hAnsi="Calibri" w:cs="Arial"/>
          <w:noProof/>
          <w:sz w:val="22"/>
          <w:szCs w:val="22"/>
          <w:lang w:val="en-US"/>
        </w:rPr>
      </w:pPr>
      <w:r w:rsidRPr="003173AB">
        <w:rPr>
          <w:rFonts w:ascii="Calibri" w:hAnsi="Calibri" w:cs="Arial"/>
          <w:noProof/>
          <w:sz w:val="22"/>
          <w:szCs w:val="22"/>
          <w:lang w:val="en-US"/>
        </w:rPr>
        <w:t>Advising staff and listening to their concerns.</w:t>
      </w:r>
    </w:p>
    <w:p w14:paraId="24046FA8" w14:textId="77777777" w:rsidR="0088393F" w:rsidRPr="003173AB" w:rsidRDefault="0088393F" w:rsidP="0088393F">
      <w:pPr>
        <w:numPr>
          <w:ilvl w:val="0"/>
          <w:numId w:val="6"/>
        </w:numPr>
        <w:rPr>
          <w:rFonts w:ascii="Calibri" w:hAnsi="Calibri" w:cs="Arial"/>
          <w:noProof/>
          <w:sz w:val="22"/>
          <w:szCs w:val="22"/>
          <w:lang w:val="en-US"/>
        </w:rPr>
      </w:pPr>
      <w:r w:rsidRPr="003173AB">
        <w:rPr>
          <w:rFonts w:ascii="Calibri" w:hAnsi="Calibri" w:cs="Arial"/>
          <w:noProof/>
          <w:sz w:val="22"/>
          <w:szCs w:val="22"/>
          <w:lang w:val="en-US"/>
        </w:rPr>
        <w:t>Keep written records of concerns about students even where there has been no need to make an immediate referral.</w:t>
      </w:r>
    </w:p>
    <w:p w14:paraId="24046FA9" w14:textId="77777777" w:rsidR="0088393F" w:rsidRPr="003173AB" w:rsidRDefault="0088393F" w:rsidP="0088393F">
      <w:pPr>
        <w:numPr>
          <w:ilvl w:val="0"/>
          <w:numId w:val="6"/>
        </w:numPr>
        <w:rPr>
          <w:rFonts w:ascii="Calibri" w:hAnsi="Calibri" w:cs="Arial"/>
          <w:noProof/>
          <w:sz w:val="22"/>
          <w:szCs w:val="22"/>
          <w:lang w:val="en-US"/>
        </w:rPr>
      </w:pPr>
      <w:r w:rsidRPr="003173AB">
        <w:rPr>
          <w:rFonts w:ascii="Calibri" w:hAnsi="Calibri" w:cs="Arial"/>
          <w:noProof/>
          <w:sz w:val="22"/>
          <w:szCs w:val="22"/>
          <w:lang w:val="en-US"/>
        </w:rPr>
        <w:t>Ensuring that CP records are kept securely away from the student’s main file until the student’s 25</w:t>
      </w:r>
      <w:r w:rsidRPr="003173AB">
        <w:rPr>
          <w:rFonts w:ascii="Calibri" w:hAnsi="Calibri" w:cs="Arial"/>
          <w:noProof/>
          <w:sz w:val="22"/>
          <w:szCs w:val="22"/>
          <w:vertAlign w:val="superscript"/>
          <w:lang w:val="en-US"/>
        </w:rPr>
        <w:t>th</w:t>
      </w:r>
      <w:r w:rsidRPr="003173AB">
        <w:rPr>
          <w:rFonts w:ascii="Calibri" w:hAnsi="Calibri" w:cs="Arial"/>
          <w:noProof/>
          <w:sz w:val="22"/>
          <w:szCs w:val="22"/>
          <w:lang w:val="en-US"/>
        </w:rPr>
        <w:t xml:space="preserve"> birthday or their move to another school or college.</w:t>
      </w:r>
    </w:p>
    <w:p w14:paraId="24046FAA" w14:textId="77777777" w:rsidR="0088393F" w:rsidRPr="003173AB" w:rsidRDefault="0088393F" w:rsidP="0088393F">
      <w:pPr>
        <w:numPr>
          <w:ilvl w:val="0"/>
          <w:numId w:val="6"/>
        </w:numPr>
        <w:rPr>
          <w:rFonts w:ascii="Calibri" w:hAnsi="Calibri" w:cs="Arial"/>
          <w:noProof/>
          <w:sz w:val="22"/>
          <w:szCs w:val="22"/>
          <w:lang w:val="en-US"/>
        </w:rPr>
      </w:pPr>
      <w:r w:rsidRPr="003173AB">
        <w:rPr>
          <w:rFonts w:ascii="Calibri" w:hAnsi="Calibri" w:cs="Arial"/>
          <w:noProof/>
          <w:sz w:val="22"/>
          <w:szCs w:val="22"/>
          <w:lang w:val="en-US"/>
        </w:rPr>
        <w:t>Passing such records on confidentially to the student’s new school or college.</w:t>
      </w:r>
    </w:p>
    <w:p w14:paraId="24046FAB" w14:textId="77777777" w:rsidR="0088393F" w:rsidRPr="003173AB" w:rsidRDefault="0088393F" w:rsidP="0088393F">
      <w:pPr>
        <w:numPr>
          <w:ilvl w:val="0"/>
          <w:numId w:val="6"/>
        </w:numPr>
        <w:rPr>
          <w:rFonts w:ascii="Calibri" w:hAnsi="Calibri" w:cs="Arial"/>
          <w:noProof/>
          <w:sz w:val="22"/>
          <w:szCs w:val="22"/>
          <w:lang w:val="en-US"/>
        </w:rPr>
      </w:pPr>
      <w:r w:rsidRPr="003173AB">
        <w:rPr>
          <w:rFonts w:ascii="Calibri" w:hAnsi="Calibri" w:cs="Arial"/>
          <w:noProof/>
          <w:sz w:val="22"/>
          <w:szCs w:val="22"/>
          <w:lang w:val="en-US"/>
        </w:rPr>
        <w:t>Ensuring that there is an indication that there is an additional file on the student’s main records.</w:t>
      </w:r>
    </w:p>
    <w:p w14:paraId="24046FAC" w14:textId="77777777" w:rsidR="0088393F" w:rsidRPr="003173AB" w:rsidRDefault="0088393F" w:rsidP="0088393F">
      <w:pPr>
        <w:numPr>
          <w:ilvl w:val="0"/>
          <w:numId w:val="6"/>
        </w:numPr>
        <w:rPr>
          <w:rFonts w:ascii="Calibri" w:hAnsi="Calibri" w:cs="Arial"/>
          <w:noProof/>
          <w:sz w:val="22"/>
          <w:szCs w:val="22"/>
          <w:lang w:val="en-US"/>
        </w:rPr>
      </w:pPr>
      <w:r w:rsidRPr="003173AB">
        <w:rPr>
          <w:rFonts w:ascii="Calibri" w:hAnsi="Calibri" w:cs="Arial"/>
          <w:noProof/>
          <w:sz w:val="22"/>
          <w:szCs w:val="22"/>
          <w:lang w:val="en-US"/>
        </w:rPr>
        <w:t>Liaising with other agencies and professionals.</w:t>
      </w:r>
    </w:p>
    <w:p w14:paraId="24046FAD" w14:textId="77777777" w:rsidR="0088393F" w:rsidRPr="003173AB" w:rsidRDefault="0088393F" w:rsidP="0088393F">
      <w:pPr>
        <w:numPr>
          <w:ilvl w:val="0"/>
          <w:numId w:val="6"/>
        </w:numPr>
        <w:rPr>
          <w:rFonts w:ascii="Calibri" w:hAnsi="Calibri" w:cs="Arial"/>
          <w:noProof/>
          <w:sz w:val="22"/>
          <w:szCs w:val="22"/>
          <w:lang w:val="en-US"/>
        </w:rPr>
      </w:pPr>
      <w:r w:rsidRPr="003173AB">
        <w:rPr>
          <w:rFonts w:ascii="Calibri" w:hAnsi="Calibri" w:cs="Arial"/>
          <w:noProof/>
          <w:sz w:val="22"/>
          <w:szCs w:val="22"/>
          <w:lang w:val="en-US"/>
        </w:rPr>
        <w:lastRenderedPageBreak/>
        <w:t>Ensuring appropriate school representation at case conferences, core group meetings, multi agency planning meetings both in person and in the form of a report as requested.</w:t>
      </w:r>
    </w:p>
    <w:p w14:paraId="24046FAE" w14:textId="77777777" w:rsidR="0088393F" w:rsidRPr="003173AB" w:rsidRDefault="0088393F" w:rsidP="0088393F">
      <w:pPr>
        <w:numPr>
          <w:ilvl w:val="0"/>
          <w:numId w:val="6"/>
        </w:numPr>
        <w:rPr>
          <w:rFonts w:ascii="Calibri" w:hAnsi="Calibri" w:cs="Arial"/>
          <w:noProof/>
          <w:sz w:val="22"/>
          <w:szCs w:val="22"/>
          <w:lang w:val="en-US"/>
        </w:rPr>
      </w:pPr>
      <w:r w:rsidRPr="003173AB">
        <w:rPr>
          <w:rFonts w:ascii="Calibri" w:hAnsi="Calibri" w:cs="Arial"/>
          <w:noProof/>
          <w:sz w:val="22"/>
          <w:szCs w:val="22"/>
          <w:lang w:val="en-US"/>
        </w:rPr>
        <w:t>Ensuring 2nd day absence calling for all students with a student Protection Plan and referral to the Social Care Team on the second day of unexplained absence.</w:t>
      </w:r>
    </w:p>
    <w:p w14:paraId="24046FAF" w14:textId="77777777" w:rsidR="0088393F" w:rsidRPr="003173AB" w:rsidRDefault="0088393F" w:rsidP="0088393F">
      <w:pPr>
        <w:numPr>
          <w:ilvl w:val="0"/>
          <w:numId w:val="6"/>
        </w:numPr>
        <w:rPr>
          <w:rFonts w:ascii="Calibri" w:hAnsi="Calibri" w:cs="Arial"/>
          <w:noProof/>
          <w:sz w:val="22"/>
          <w:szCs w:val="22"/>
          <w:lang w:val="en-US"/>
        </w:rPr>
      </w:pPr>
      <w:r w:rsidRPr="003173AB">
        <w:rPr>
          <w:rFonts w:ascii="Calibri" w:hAnsi="Calibri" w:cs="Arial"/>
          <w:noProof/>
          <w:sz w:val="22"/>
          <w:szCs w:val="22"/>
          <w:lang w:val="en-US"/>
        </w:rPr>
        <w:t>Organising updates, training and induction for all staff as in line with policy expectations.</w:t>
      </w:r>
    </w:p>
    <w:p w14:paraId="24046FB0" w14:textId="77777777" w:rsidR="0088393F" w:rsidRPr="003173AB" w:rsidRDefault="0088393F" w:rsidP="001310EF">
      <w:pPr>
        <w:rPr>
          <w:rFonts w:ascii="Calibri" w:hAnsi="Calibri" w:cs="Arial"/>
          <w:noProof/>
          <w:sz w:val="22"/>
          <w:szCs w:val="22"/>
          <w:lang w:val="en-US"/>
        </w:rPr>
      </w:pPr>
    </w:p>
    <w:p w14:paraId="24046FB1" w14:textId="77777777" w:rsidR="0088393F" w:rsidRPr="003173AB" w:rsidRDefault="0088393F" w:rsidP="0088393F">
      <w:pPr>
        <w:rPr>
          <w:rFonts w:ascii="Calibri" w:hAnsi="Calibri" w:cs="Arial"/>
          <w:noProof/>
          <w:sz w:val="22"/>
          <w:szCs w:val="22"/>
          <w:lang w:val="en-US"/>
        </w:rPr>
      </w:pPr>
    </w:p>
    <w:p w14:paraId="24046FB2" w14:textId="77777777" w:rsidR="0088393F" w:rsidRPr="003173AB" w:rsidRDefault="0088393F" w:rsidP="0088393F">
      <w:pPr>
        <w:rPr>
          <w:rFonts w:ascii="Calibri" w:hAnsi="Calibri" w:cs="Arial"/>
          <w:noProof/>
          <w:sz w:val="22"/>
          <w:szCs w:val="22"/>
          <w:lang w:val="en-US"/>
        </w:rPr>
      </w:pPr>
    </w:p>
    <w:p w14:paraId="24046FB3" w14:textId="77777777" w:rsidR="0088393F" w:rsidRPr="003173AB" w:rsidRDefault="0088393F" w:rsidP="0088393F">
      <w:pPr>
        <w:rPr>
          <w:rFonts w:ascii="Calibri" w:hAnsi="Calibri" w:cs="Arial"/>
          <w:b/>
          <w:noProof/>
          <w:sz w:val="22"/>
          <w:szCs w:val="22"/>
          <w:lang w:val="en-US"/>
        </w:rPr>
      </w:pPr>
      <w:r w:rsidRPr="003173AB">
        <w:rPr>
          <w:rFonts w:ascii="Calibri" w:hAnsi="Calibri" w:cs="Arial"/>
          <w:b/>
          <w:noProof/>
          <w:sz w:val="22"/>
          <w:szCs w:val="22"/>
          <w:lang w:val="en-US"/>
        </w:rPr>
        <w:t>Support for Staff</w:t>
      </w:r>
    </w:p>
    <w:p w14:paraId="24046FB4" w14:textId="77777777" w:rsidR="0088393F" w:rsidRPr="003173AB" w:rsidRDefault="0088393F" w:rsidP="0088393F">
      <w:pPr>
        <w:rPr>
          <w:rFonts w:ascii="Calibri" w:hAnsi="Calibri" w:cs="Arial"/>
          <w:noProof/>
          <w:sz w:val="22"/>
          <w:szCs w:val="22"/>
          <w:lang w:val="en-US"/>
        </w:rPr>
      </w:pPr>
      <w:r w:rsidRPr="003173AB">
        <w:rPr>
          <w:rFonts w:ascii="Calibri" w:hAnsi="Calibri" w:cs="Arial"/>
          <w:noProof/>
          <w:sz w:val="22"/>
          <w:szCs w:val="22"/>
          <w:lang w:val="en-US"/>
        </w:rPr>
        <w:t>We recognise that staff working in our school who have become involved with a student who has suffered harm, or appears to be likely to suffer harm may find the situation stressful or upsetting. We will support such staff by providing the opportunity to talk through their anxieties with the DCPO or the Headteacher and seek further support as appropriate.</w:t>
      </w:r>
    </w:p>
    <w:p w14:paraId="24046FB5" w14:textId="77777777" w:rsidR="0088393F" w:rsidRPr="003173AB" w:rsidRDefault="0088393F" w:rsidP="0088393F">
      <w:pPr>
        <w:rPr>
          <w:rFonts w:ascii="Calibri" w:hAnsi="Calibri" w:cs="Arial"/>
          <w:noProof/>
          <w:sz w:val="22"/>
          <w:szCs w:val="22"/>
          <w:lang w:val="en-US"/>
        </w:rPr>
      </w:pPr>
    </w:p>
    <w:p w14:paraId="24046FB6" w14:textId="77777777" w:rsidR="0088393F" w:rsidRPr="003173AB" w:rsidRDefault="0088393F" w:rsidP="0088393F">
      <w:pPr>
        <w:rPr>
          <w:rFonts w:ascii="Calibri" w:hAnsi="Calibri" w:cs="Arial"/>
          <w:noProof/>
          <w:sz w:val="22"/>
          <w:szCs w:val="22"/>
          <w:lang w:val="en-US"/>
        </w:rPr>
      </w:pPr>
    </w:p>
    <w:p w14:paraId="24046FB7" w14:textId="77777777" w:rsidR="0088393F" w:rsidRPr="003173AB" w:rsidRDefault="0088393F" w:rsidP="0088393F">
      <w:pPr>
        <w:rPr>
          <w:rFonts w:ascii="Calibri" w:hAnsi="Calibri" w:cs="Arial"/>
          <w:b/>
          <w:bCs/>
          <w:noProof/>
          <w:sz w:val="22"/>
          <w:szCs w:val="22"/>
          <w:u w:val="single"/>
          <w:lang w:val="en-US"/>
        </w:rPr>
      </w:pPr>
    </w:p>
    <w:p w14:paraId="24046FB8" w14:textId="77777777" w:rsidR="0088393F" w:rsidRPr="003173AB" w:rsidRDefault="0088393F" w:rsidP="0088393F">
      <w:pPr>
        <w:jc w:val="center"/>
        <w:rPr>
          <w:rFonts w:ascii="Calibri" w:hAnsi="Calibri" w:cs="Arial"/>
          <w:b/>
          <w:bCs/>
          <w:noProof/>
          <w:sz w:val="22"/>
          <w:szCs w:val="22"/>
          <w:lang w:val="en-US"/>
        </w:rPr>
      </w:pPr>
      <w:r w:rsidRPr="003173AB">
        <w:rPr>
          <w:rFonts w:ascii="Calibri" w:hAnsi="Calibri" w:cs="Arial"/>
          <w:b/>
          <w:bCs/>
          <w:noProof/>
          <w:sz w:val="22"/>
          <w:szCs w:val="22"/>
          <w:lang w:val="en-US"/>
        </w:rPr>
        <w:t>What action should you take if you suspect child abuse?</w:t>
      </w:r>
    </w:p>
    <w:p w14:paraId="24046FB9" w14:textId="77777777" w:rsidR="0088393F" w:rsidRPr="003173AB" w:rsidRDefault="0088393F" w:rsidP="0088393F">
      <w:pPr>
        <w:jc w:val="center"/>
        <w:rPr>
          <w:rFonts w:ascii="Calibri" w:hAnsi="Calibri" w:cs="Arial"/>
          <w:noProof/>
          <w:sz w:val="22"/>
          <w:szCs w:val="22"/>
          <w:lang w:val="en-US"/>
        </w:rPr>
      </w:pPr>
      <w:r w:rsidRPr="003173AB">
        <w:rPr>
          <w:rFonts w:ascii="Calibri" w:hAnsi="Calibri"/>
          <w:noProof/>
          <w:sz w:val="22"/>
          <w:szCs w:val="22"/>
          <w:lang w:eastAsia="en-GB"/>
        </w:rPr>
        <w:drawing>
          <wp:anchor distT="0" distB="0" distL="114300" distR="114300" simplePos="0" relativeHeight="251680768" behindDoc="0" locked="0" layoutInCell="1" allowOverlap="1" wp14:anchorId="24047133" wp14:editId="24047134">
            <wp:simplePos x="0" y="0"/>
            <wp:positionH relativeFrom="column">
              <wp:posOffset>-377190</wp:posOffset>
            </wp:positionH>
            <wp:positionV relativeFrom="paragraph">
              <wp:posOffset>161925</wp:posOffset>
            </wp:positionV>
            <wp:extent cx="228600" cy="228600"/>
            <wp:effectExtent l="0" t="0" r="0" b="0"/>
            <wp:wrapSquare wrapText="bothSides"/>
            <wp:docPr id="21" name="Picture 21" descr="http://tbn0.google.com/images?q=tbn:xN6aGYo0Ohfv5M:http://upload.wikimedia.org/wikipedia/commons/thumb/a/ac/Green_tick.svg/600px-Green_tick.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bn0.google.com/images?q=tbn:xN6aGYo0Ohfv5M:http://upload.wikimedia.org/wikipedia/commons/thumb/a/ac/Green_tick.svg/600px-Green_tick.svg.png">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BA" w14:textId="77777777" w:rsidR="0088393F" w:rsidRPr="003173AB" w:rsidRDefault="0088393F" w:rsidP="0088393F">
      <w:pPr>
        <w:ind w:firstLine="720"/>
        <w:rPr>
          <w:rFonts w:ascii="Calibri" w:hAnsi="Calibri" w:cs="Arial"/>
          <w:noProof/>
          <w:sz w:val="22"/>
          <w:szCs w:val="22"/>
          <w:lang w:val="en-US"/>
        </w:rPr>
      </w:pPr>
      <w:r w:rsidRPr="003173AB">
        <w:rPr>
          <w:rFonts w:ascii="Calibri" w:hAnsi="Calibri" w:cs="Arial"/>
          <w:noProof/>
          <w:sz w:val="22"/>
          <w:szCs w:val="22"/>
          <w:lang w:val="en-US"/>
        </w:rPr>
        <w:t>DO</w:t>
      </w:r>
      <w:r w:rsidRPr="003173AB">
        <w:rPr>
          <w:rFonts w:ascii="Calibri" w:hAnsi="Calibri" w:cs="Arial"/>
          <w:noProof/>
          <w:sz w:val="22"/>
          <w:szCs w:val="22"/>
          <w:lang w:val="en-US"/>
        </w:rPr>
        <w:tab/>
      </w:r>
      <w:r w:rsidRPr="003173AB">
        <w:rPr>
          <w:rFonts w:ascii="Calibri" w:hAnsi="Calibri" w:cs="Arial"/>
          <w:noProof/>
          <w:sz w:val="22"/>
          <w:szCs w:val="22"/>
          <w:lang w:val="en-US"/>
        </w:rPr>
        <w:tab/>
        <w:t>listen to the young person</w:t>
      </w:r>
    </w:p>
    <w:p w14:paraId="24046FBB" w14:textId="77777777" w:rsidR="0088393F" w:rsidRPr="003173AB" w:rsidRDefault="0088393F" w:rsidP="0088393F">
      <w:pPr>
        <w:rPr>
          <w:rFonts w:ascii="Calibri" w:hAnsi="Calibri" w:cs="Arial"/>
          <w:noProof/>
          <w:sz w:val="22"/>
          <w:szCs w:val="22"/>
          <w:lang w:val="en-US"/>
        </w:rPr>
      </w:pPr>
      <w:r w:rsidRPr="003173AB">
        <w:rPr>
          <w:rFonts w:ascii="Calibri" w:hAnsi="Calibri"/>
          <w:noProof/>
          <w:sz w:val="22"/>
          <w:szCs w:val="22"/>
          <w:lang w:eastAsia="en-GB"/>
        </w:rPr>
        <w:drawing>
          <wp:anchor distT="0" distB="0" distL="114300" distR="114300" simplePos="0" relativeHeight="251681792" behindDoc="0" locked="0" layoutInCell="1" allowOverlap="1" wp14:anchorId="24047135" wp14:editId="24047136">
            <wp:simplePos x="0" y="0"/>
            <wp:positionH relativeFrom="column">
              <wp:posOffset>-377190</wp:posOffset>
            </wp:positionH>
            <wp:positionV relativeFrom="paragraph">
              <wp:posOffset>177165</wp:posOffset>
            </wp:positionV>
            <wp:extent cx="228600" cy="228600"/>
            <wp:effectExtent l="0" t="0" r="0" b="0"/>
            <wp:wrapSquare wrapText="bothSides"/>
            <wp:docPr id="20" name="Picture 20" descr="http://tbn0.google.com/images?q=tbn:xN6aGYo0Ohfv5M:http://upload.wikimedia.org/wikipedia/commons/thumb/a/ac/Green_tick.svg/600px-Green_tick.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bn0.google.com/images?q=tbn:xN6aGYo0Ohfv5M:http://upload.wikimedia.org/wikipedia/commons/thumb/a/ac/Green_tick.svg/600px-Green_tick.svg.png">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BC" w14:textId="77777777" w:rsidR="0088393F" w:rsidRPr="003173AB" w:rsidRDefault="0088393F" w:rsidP="0088393F">
      <w:pPr>
        <w:pStyle w:val="Heading6"/>
        <w:ind w:left="2160" w:hanging="1440"/>
        <w:rPr>
          <w:rFonts w:ascii="Calibri" w:hAnsi="Calibri" w:cs="Arial"/>
          <w:sz w:val="22"/>
          <w:szCs w:val="22"/>
        </w:rPr>
      </w:pPr>
      <w:r w:rsidRPr="003173AB">
        <w:rPr>
          <w:rFonts w:ascii="Calibri" w:hAnsi="Calibri" w:cs="Arial"/>
          <w:sz w:val="22"/>
          <w:szCs w:val="22"/>
        </w:rPr>
        <w:t>DO</w:t>
      </w:r>
      <w:r w:rsidRPr="003173AB">
        <w:rPr>
          <w:rFonts w:ascii="Calibri" w:hAnsi="Calibri" w:cs="Arial"/>
          <w:sz w:val="22"/>
          <w:szCs w:val="22"/>
        </w:rPr>
        <w:tab/>
        <w:t>repeat back to them what they just said if there is a gap in the conversation, leave them to continue if they want to.</w:t>
      </w:r>
    </w:p>
    <w:p w14:paraId="24046FBD" w14:textId="77777777" w:rsidR="0088393F" w:rsidRPr="003173AB" w:rsidRDefault="0088393F" w:rsidP="0088393F">
      <w:pPr>
        <w:rPr>
          <w:rFonts w:ascii="Calibri" w:hAnsi="Calibri" w:cs="Arial"/>
          <w:noProof/>
          <w:sz w:val="22"/>
          <w:szCs w:val="22"/>
          <w:lang w:val="en-US"/>
        </w:rPr>
      </w:pPr>
      <w:r w:rsidRPr="003173AB">
        <w:rPr>
          <w:rFonts w:ascii="Calibri" w:hAnsi="Calibri"/>
          <w:noProof/>
          <w:sz w:val="22"/>
          <w:szCs w:val="22"/>
          <w:lang w:eastAsia="en-GB"/>
        </w:rPr>
        <w:drawing>
          <wp:anchor distT="0" distB="0" distL="114300" distR="114300" simplePos="0" relativeHeight="251682816" behindDoc="0" locked="0" layoutInCell="1" allowOverlap="1" wp14:anchorId="24047137" wp14:editId="24047138">
            <wp:simplePos x="0" y="0"/>
            <wp:positionH relativeFrom="column">
              <wp:posOffset>-377190</wp:posOffset>
            </wp:positionH>
            <wp:positionV relativeFrom="paragraph">
              <wp:posOffset>122555</wp:posOffset>
            </wp:positionV>
            <wp:extent cx="228600" cy="228600"/>
            <wp:effectExtent l="0" t="0" r="0" b="0"/>
            <wp:wrapSquare wrapText="bothSides"/>
            <wp:docPr id="19" name="Picture 19" descr="http://tbn0.google.com/images?q=tbn:xN6aGYo0Ohfv5M:http://upload.wikimedia.org/wikipedia/commons/thumb/a/ac/Green_tick.svg/600px-Green_tick.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bn0.google.com/images?q=tbn:xN6aGYo0Ohfv5M:http://upload.wikimedia.org/wikipedia/commons/thumb/a/ac/Green_tick.svg/600px-Green_tick.svg.png">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BE" w14:textId="77777777" w:rsidR="0088393F" w:rsidRPr="003173AB" w:rsidRDefault="0088393F" w:rsidP="0088393F">
      <w:pPr>
        <w:ind w:left="709" w:hanging="11"/>
        <w:rPr>
          <w:rFonts w:ascii="Calibri" w:hAnsi="Calibri" w:cs="Arial"/>
          <w:noProof/>
          <w:sz w:val="22"/>
          <w:szCs w:val="22"/>
          <w:lang w:val="en-US"/>
        </w:rPr>
      </w:pPr>
      <w:r w:rsidRPr="003173AB">
        <w:rPr>
          <w:rFonts w:ascii="Calibri" w:hAnsi="Calibri" w:cs="Arial"/>
          <w:noProof/>
          <w:sz w:val="22"/>
          <w:szCs w:val="22"/>
          <w:lang w:val="en-US"/>
        </w:rPr>
        <w:t>DO</w:t>
      </w:r>
      <w:r w:rsidRPr="003173AB">
        <w:rPr>
          <w:rFonts w:ascii="Calibri" w:hAnsi="Calibri" w:cs="Arial"/>
          <w:noProof/>
          <w:sz w:val="22"/>
          <w:szCs w:val="22"/>
          <w:lang w:val="en-US"/>
        </w:rPr>
        <w:tab/>
      </w:r>
      <w:r w:rsidRPr="003173AB">
        <w:rPr>
          <w:rFonts w:ascii="Calibri" w:hAnsi="Calibri" w:cs="Arial"/>
          <w:noProof/>
          <w:sz w:val="22"/>
          <w:szCs w:val="22"/>
          <w:lang w:val="en-US"/>
        </w:rPr>
        <w:tab/>
        <w:t>take what they say seriously</w:t>
      </w:r>
    </w:p>
    <w:p w14:paraId="24046FBF" w14:textId="77777777" w:rsidR="0088393F" w:rsidRPr="003173AB" w:rsidRDefault="0088393F" w:rsidP="0088393F">
      <w:pPr>
        <w:rPr>
          <w:rFonts w:ascii="Calibri" w:hAnsi="Calibri" w:cs="Arial"/>
          <w:noProof/>
          <w:sz w:val="22"/>
          <w:szCs w:val="22"/>
          <w:lang w:val="en-US"/>
        </w:rPr>
      </w:pPr>
      <w:r w:rsidRPr="003173AB">
        <w:rPr>
          <w:rFonts w:ascii="Calibri" w:hAnsi="Calibri"/>
          <w:noProof/>
          <w:sz w:val="22"/>
          <w:szCs w:val="22"/>
          <w:lang w:eastAsia="en-GB"/>
        </w:rPr>
        <w:drawing>
          <wp:anchor distT="0" distB="0" distL="114300" distR="114300" simplePos="0" relativeHeight="251683840" behindDoc="0" locked="0" layoutInCell="1" allowOverlap="1" wp14:anchorId="24047139" wp14:editId="2404713A">
            <wp:simplePos x="0" y="0"/>
            <wp:positionH relativeFrom="column">
              <wp:posOffset>-377190</wp:posOffset>
            </wp:positionH>
            <wp:positionV relativeFrom="paragraph">
              <wp:posOffset>199390</wp:posOffset>
            </wp:positionV>
            <wp:extent cx="228600" cy="228600"/>
            <wp:effectExtent l="0" t="0" r="0" b="0"/>
            <wp:wrapSquare wrapText="bothSides"/>
            <wp:docPr id="18" name="Picture 18" descr="http://tbn0.google.com/images?q=tbn:xN6aGYo0Ohfv5M:http://upload.wikimedia.org/wikipedia/commons/thumb/a/ac/Green_tick.svg/600px-Green_tick.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bn0.google.com/images?q=tbn:xN6aGYo0Ohfv5M:http://upload.wikimedia.org/wikipedia/commons/thumb/a/ac/Green_tick.svg/600px-Green_tick.svg.png">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C0" w14:textId="77777777" w:rsidR="0088393F" w:rsidRPr="003173AB" w:rsidRDefault="0088393F" w:rsidP="0088393F">
      <w:pPr>
        <w:ind w:firstLine="720"/>
        <w:rPr>
          <w:rFonts w:ascii="Calibri" w:hAnsi="Calibri" w:cs="Arial"/>
          <w:noProof/>
          <w:sz w:val="22"/>
          <w:szCs w:val="22"/>
          <w:lang w:val="en-US"/>
        </w:rPr>
      </w:pPr>
      <w:r w:rsidRPr="003173AB">
        <w:rPr>
          <w:rFonts w:ascii="Calibri" w:hAnsi="Calibri" w:cs="Arial"/>
          <w:noProof/>
          <w:sz w:val="22"/>
          <w:szCs w:val="22"/>
          <w:lang w:val="en-US"/>
        </w:rPr>
        <w:t>DO</w:t>
      </w:r>
      <w:r w:rsidRPr="003173AB">
        <w:rPr>
          <w:rFonts w:ascii="Calibri" w:hAnsi="Calibri" w:cs="Arial"/>
          <w:noProof/>
          <w:sz w:val="22"/>
          <w:szCs w:val="22"/>
          <w:lang w:val="en-US"/>
        </w:rPr>
        <w:tab/>
      </w:r>
      <w:r w:rsidRPr="003173AB">
        <w:rPr>
          <w:rFonts w:ascii="Calibri" w:hAnsi="Calibri" w:cs="Arial"/>
          <w:noProof/>
          <w:sz w:val="22"/>
          <w:szCs w:val="22"/>
          <w:lang w:val="en-US"/>
        </w:rPr>
        <w:tab/>
        <w:t>act quickly</w:t>
      </w:r>
    </w:p>
    <w:p w14:paraId="24046FC1" w14:textId="77777777" w:rsidR="0088393F" w:rsidRPr="003173AB" w:rsidRDefault="0088393F" w:rsidP="0088393F">
      <w:pPr>
        <w:rPr>
          <w:rFonts w:ascii="Calibri" w:hAnsi="Calibri" w:cs="Arial"/>
          <w:noProof/>
          <w:sz w:val="22"/>
          <w:szCs w:val="22"/>
          <w:lang w:val="en-US"/>
        </w:rPr>
      </w:pPr>
      <w:r w:rsidRPr="003173AB">
        <w:rPr>
          <w:rFonts w:ascii="Calibri" w:hAnsi="Calibri"/>
          <w:noProof/>
          <w:sz w:val="22"/>
          <w:szCs w:val="22"/>
          <w:lang w:eastAsia="en-GB"/>
        </w:rPr>
        <w:drawing>
          <wp:anchor distT="0" distB="0" distL="114300" distR="114300" simplePos="0" relativeHeight="251684864" behindDoc="0" locked="0" layoutInCell="1" allowOverlap="1" wp14:anchorId="2404713B" wp14:editId="2404713C">
            <wp:simplePos x="0" y="0"/>
            <wp:positionH relativeFrom="column">
              <wp:posOffset>-361950</wp:posOffset>
            </wp:positionH>
            <wp:positionV relativeFrom="paragraph">
              <wp:posOffset>172720</wp:posOffset>
            </wp:positionV>
            <wp:extent cx="228600" cy="228600"/>
            <wp:effectExtent l="0" t="0" r="0" b="0"/>
            <wp:wrapSquare wrapText="bothSides"/>
            <wp:docPr id="17" name="Picture 17" descr="http://tbn0.google.com/images?q=tbn:xN6aGYo0Ohfv5M:http://upload.wikimedia.org/wikipedia/commons/thumb/a/ac/Green_tick.svg/600px-Green_tick.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bn0.google.com/images?q=tbn:xN6aGYo0Ohfv5M:http://upload.wikimedia.org/wikipedia/commons/thumb/a/ac/Green_tick.svg/600px-Green_tick.svg.png">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C2" w14:textId="77777777" w:rsidR="0088393F" w:rsidRPr="003173AB" w:rsidRDefault="0088393F" w:rsidP="0088393F">
      <w:pPr>
        <w:ind w:firstLine="720"/>
        <w:rPr>
          <w:rFonts w:ascii="Calibri" w:hAnsi="Calibri" w:cs="Arial"/>
          <w:noProof/>
          <w:sz w:val="22"/>
          <w:szCs w:val="22"/>
          <w:lang w:val="en-US"/>
        </w:rPr>
      </w:pPr>
      <w:r w:rsidRPr="003173AB">
        <w:rPr>
          <w:rFonts w:ascii="Calibri" w:hAnsi="Calibri" w:cs="Arial"/>
          <w:noProof/>
          <w:sz w:val="22"/>
          <w:szCs w:val="22"/>
          <w:lang w:val="en-US"/>
        </w:rPr>
        <w:t xml:space="preserve">DO </w:t>
      </w:r>
      <w:r w:rsidRPr="003173AB">
        <w:rPr>
          <w:rFonts w:ascii="Calibri" w:hAnsi="Calibri" w:cs="Arial"/>
          <w:noProof/>
          <w:sz w:val="22"/>
          <w:szCs w:val="22"/>
          <w:lang w:val="en-US"/>
        </w:rPr>
        <w:tab/>
      </w:r>
      <w:r w:rsidRPr="003173AB">
        <w:rPr>
          <w:rFonts w:ascii="Calibri" w:hAnsi="Calibri" w:cs="Arial"/>
          <w:noProof/>
          <w:sz w:val="22"/>
          <w:szCs w:val="22"/>
          <w:lang w:val="en-US"/>
        </w:rPr>
        <w:tab/>
        <w:t>share your worries with the DCPO</w:t>
      </w:r>
    </w:p>
    <w:p w14:paraId="24046FC3" w14:textId="77777777" w:rsidR="0088393F" w:rsidRPr="003173AB" w:rsidRDefault="0088393F" w:rsidP="0088393F">
      <w:pPr>
        <w:rPr>
          <w:rFonts w:ascii="Calibri" w:hAnsi="Calibri" w:cs="Arial"/>
          <w:noProof/>
          <w:sz w:val="22"/>
          <w:szCs w:val="22"/>
          <w:lang w:val="en-US"/>
        </w:rPr>
      </w:pPr>
      <w:r w:rsidRPr="003173AB">
        <w:rPr>
          <w:rFonts w:ascii="Calibri" w:hAnsi="Calibri"/>
          <w:noProof/>
          <w:sz w:val="22"/>
          <w:szCs w:val="22"/>
          <w:lang w:eastAsia="en-GB"/>
        </w:rPr>
        <w:drawing>
          <wp:anchor distT="0" distB="0" distL="114300" distR="114300" simplePos="0" relativeHeight="251685888" behindDoc="0" locked="0" layoutInCell="1" allowOverlap="1" wp14:anchorId="2404713D" wp14:editId="2404713E">
            <wp:simplePos x="0" y="0"/>
            <wp:positionH relativeFrom="column">
              <wp:posOffset>-352425</wp:posOffset>
            </wp:positionH>
            <wp:positionV relativeFrom="paragraph">
              <wp:posOffset>164465</wp:posOffset>
            </wp:positionV>
            <wp:extent cx="228600" cy="228600"/>
            <wp:effectExtent l="0" t="0" r="0" b="0"/>
            <wp:wrapSquare wrapText="bothSides"/>
            <wp:docPr id="16" name="Picture 16" descr="http://tbn0.google.com/images?q=tbn:xN6aGYo0Ohfv5M:http://upload.wikimedia.org/wikipedia/commons/thumb/a/ac/Green_tick.svg/600px-Green_tick.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bn0.google.com/images?q=tbn:xN6aGYo0Ohfv5M:http://upload.wikimedia.org/wikipedia/commons/thumb/a/ac/Green_tick.svg/600px-Green_tick.svg.png">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C4" w14:textId="77777777" w:rsidR="0088393F" w:rsidRPr="003173AB" w:rsidRDefault="0088393F" w:rsidP="0088393F">
      <w:pPr>
        <w:ind w:firstLine="720"/>
        <w:rPr>
          <w:rFonts w:ascii="Calibri" w:hAnsi="Calibri" w:cs="Arial"/>
          <w:noProof/>
          <w:sz w:val="22"/>
          <w:szCs w:val="22"/>
          <w:lang w:val="en-US"/>
        </w:rPr>
      </w:pPr>
      <w:r w:rsidRPr="003173AB">
        <w:rPr>
          <w:rFonts w:ascii="Calibri" w:hAnsi="Calibri" w:cs="Arial"/>
          <w:noProof/>
          <w:sz w:val="22"/>
          <w:szCs w:val="22"/>
          <w:lang w:val="en-US"/>
        </w:rPr>
        <w:t>DO</w:t>
      </w:r>
      <w:r w:rsidRPr="003173AB">
        <w:rPr>
          <w:rFonts w:ascii="Calibri" w:hAnsi="Calibri" w:cs="Arial"/>
          <w:noProof/>
          <w:sz w:val="22"/>
          <w:szCs w:val="22"/>
          <w:lang w:val="en-US"/>
        </w:rPr>
        <w:tab/>
      </w:r>
      <w:r w:rsidRPr="003173AB">
        <w:rPr>
          <w:rFonts w:ascii="Calibri" w:hAnsi="Calibri" w:cs="Arial"/>
          <w:noProof/>
          <w:sz w:val="22"/>
          <w:szCs w:val="22"/>
          <w:lang w:val="en-US"/>
        </w:rPr>
        <w:tab/>
        <w:t>continue to offer support to the student</w:t>
      </w:r>
    </w:p>
    <w:p w14:paraId="24046FC5" w14:textId="77777777" w:rsidR="0088393F" w:rsidRPr="003173AB" w:rsidRDefault="0088393F" w:rsidP="0088393F">
      <w:pPr>
        <w:rPr>
          <w:rFonts w:ascii="Calibri" w:hAnsi="Calibri" w:cs="Arial"/>
          <w:noProof/>
          <w:sz w:val="22"/>
          <w:szCs w:val="22"/>
          <w:lang w:val="en-US"/>
        </w:rPr>
      </w:pPr>
      <w:r w:rsidRPr="003173AB">
        <w:rPr>
          <w:rFonts w:ascii="Calibri" w:hAnsi="Calibri" w:cs="Arial"/>
          <w:noProof/>
          <w:sz w:val="22"/>
          <w:szCs w:val="22"/>
          <w:lang w:eastAsia="en-GB"/>
        </w:rPr>
        <w:drawing>
          <wp:anchor distT="0" distB="0" distL="114300" distR="114300" simplePos="0" relativeHeight="251686912" behindDoc="0" locked="0" layoutInCell="1" allowOverlap="1" wp14:anchorId="2404713F" wp14:editId="24047140">
            <wp:simplePos x="0" y="0"/>
            <wp:positionH relativeFrom="column">
              <wp:posOffset>-352425</wp:posOffset>
            </wp:positionH>
            <wp:positionV relativeFrom="paragraph">
              <wp:posOffset>184785</wp:posOffset>
            </wp:positionV>
            <wp:extent cx="228600" cy="228600"/>
            <wp:effectExtent l="0" t="0" r="0" b="0"/>
            <wp:wrapSquare wrapText="bothSides"/>
            <wp:docPr id="15" name="Picture 15" descr="http://tbn0.google.com/images?q=tbn:xN6aGYo0Ohfv5M:http://upload.wikimedia.org/wikipedia/commons/thumb/a/ac/Green_tick.svg/600px-Green_tick.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bn0.google.com/images?q=tbn:xN6aGYo0Ohfv5M:http://upload.wikimedia.org/wikipedia/commons/thumb/a/ac/Green_tick.svg/600px-Green_tick.svg.png">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C6" w14:textId="77777777" w:rsidR="0088393F" w:rsidRPr="003173AB" w:rsidRDefault="0088393F" w:rsidP="0088393F">
      <w:pPr>
        <w:ind w:left="2160" w:hanging="1440"/>
        <w:rPr>
          <w:rFonts w:ascii="Calibri" w:hAnsi="Calibri" w:cs="Arial"/>
          <w:noProof/>
          <w:sz w:val="22"/>
          <w:szCs w:val="22"/>
          <w:lang w:val="en-US"/>
        </w:rPr>
      </w:pPr>
      <w:r w:rsidRPr="003173AB">
        <w:rPr>
          <w:rFonts w:ascii="Calibri" w:hAnsi="Calibri" w:cs="Arial"/>
          <w:noProof/>
          <w:sz w:val="22"/>
          <w:szCs w:val="22"/>
          <w:lang w:val="en-US"/>
        </w:rPr>
        <w:t>DO</w:t>
      </w:r>
      <w:r w:rsidRPr="003173AB">
        <w:rPr>
          <w:rFonts w:ascii="Calibri" w:hAnsi="Calibri" w:cs="Arial"/>
          <w:noProof/>
          <w:sz w:val="22"/>
          <w:szCs w:val="22"/>
          <w:lang w:val="en-US"/>
        </w:rPr>
        <w:tab/>
        <w:t>use the CONCERN sheet to write an account of the conversation as soon as possible afterwards and pass it to the DCPO in an envelope</w:t>
      </w:r>
    </w:p>
    <w:p w14:paraId="24046FC7" w14:textId="77777777" w:rsidR="0088393F" w:rsidRPr="003173AB" w:rsidRDefault="0088393F" w:rsidP="0088393F">
      <w:pPr>
        <w:ind w:left="1440" w:hanging="1440"/>
        <w:rPr>
          <w:rFonts w:ascii="Calibri" w:hAnsi="Calibri" w:cs="Arial"/>
          <w:noProof/>
          <w:sz w:val="22"/>
          <w:szCs w:val="22"/>
          <w:lang w:val="en-US"/>
        </w:rPr>
      </w:pPr>
      <w:r w:rsidRPr="003173AB">
        <w:rPr>
          <w:rFonts w:ascii="Calibri" w:hAnsi="Calibri" w:cs="Arial"/>
          <w:noProof/>
          <w:sz w:val="22"/>
          <w:szCs w:val="22"/>
          <w:lang w:eastAsia="en-GB"/>
        </w:rPr>
        <w:drawing>
          <wp:anchor distT="0" distB="0" distL="114300" distR="114300" simplePos="0" relativeHeight="251687936" behindDoc="0" locked="0" layoutInCell="1" allowOverlap="1" wp14:anchorId="24047141" wp14:editId="24047142">
            <wp:simplePos x="0" y="0"/>
            <wp:positionH relativeFrom="column">
              <wp:posOffset>-361950</wp:posOffset>
            </wp:positionH>
            <wp:positionV relativeFrom="paragraph">
              <wp:posOffset>101600</wp:posOffset>
            </wp:positionV>
            <wp:extent cx="228600" cy="228600"/>
            <wp:effectExtent l="0" t="0" r="0" b="0"/>
            <wp:wrapSquare wrapText="bothSides"/>
            <wp:docPr id="14" name="Picture 14" descr="http://tbn0.google.com/images?q=tbn:xN6aGYo0Ohfv5M:http://upload.wikimedia.org/wikipedia/commons/thumb/a/ac/Green_tick.svg/600px-Green_tick.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bn0.google.com/images?q=tbn:xN6aGYo0Ohfv5M:http://upload.wikimedia.org/wikipedia/commons/thumb/a/ac/Green_tick.svg/600px-Green_tick.svg.png">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C8" w14:textId="77777777" w:rsidR="0088393F" w:rsidRPr="003173AB" w:rsidRDefault="0088393F" w:rsidP="0088393F">
      <w:pPr>
        <w:ind w:left="1440" w:hanging="720"/>
        <w:rPr>
          <w:rFonts w:ascii="Calibri" w:hAnsi="Calibri" w:cs="Arial"/>
          <w:noProof/>
          <w:sz w:val="22"/>
          <w:szCs w:val="22"/>
          <w:lang w:val="en-US"/>
        </w:rPr>
      </w:pPr>
      <w:r w:rsidRPr="003173AB">
        <w:rPr>
          <w:rFonts w:ascii="Calibri" w:hAnsi="Calibri" w:cs="Arial"/>
          <w:noProof/>
          <w:sz w:val="22"/>
          <w:szCs w:val="22"/>
          <w:lang w:val="en-US"/>
        </w:rPr>
        <w:t xml:space="preserve">DO </w:t>
      </w:r>
      <w:r w:rsidRPr="003173AB">
        <w:rPr>
          <w:rFonts w:ascii="Calibri" w:hAnsi="Calibri" w:cs="Arial"/>
          <w:noProof/>
          <w:sz w:val="22"/>
          <w:szCs w:val="22"/>
          <w:lang w:val="en-US"/>
        </w:rPr>
        <w:tab/>
      </w:r>
      <w:r w:rsidRPr="003173AB">
        <w:rPr>
          <w:rFonts w:ascii="Calibri" w:hAnsi="Calibri" w:cs="Arial"/>
          <w:noProof/>
          <w:sz w:val="22"/>
          <w:szCs w:val="22"/>
          <w:lang w:val="en-US"/>
        </w:rPr>
        <w:tab/>
        <w:t>clearly state the facts, evidence and what you have seen</w:t>
      </w:r>
    </w:p>
    <w:p w14:paraId="24046FC9" w14:textId="77777777" w:rsidR="0088393F" w:rsidRPr="003173AB" w:rsidRDefault="0088393F" w:rsidP="0088393F">
      <w:pPr>
        <w:ind w:left="1440" w:hanging="1440"/>
        <w:rPr>
          <w:rFonts w:ascii="Calibri" w:hAnsi="Calibri" w:cs="Arial"/>
          <w:noProof/>
          <w:sz w:val="22"/>
          <w:szCs w:val="22"/>
          <w:lang w:val="en-US"/>
        </w:rPr>
      </w:pPr>
      <w:r w:rsidRPr="003173AB">
        <w:rPr>
          <w:rFonts w:ascii="Calibri" w:hAnsi="Calibri" w:cs="Arial"/>
          <w:noProof/>
          <w:sz w:val="22"/>
          <w:szCs w:val="22"/>
          <w:lang w:eastAsia="en-GB"/>
        </w:rPr>
        <w:drawing>
          <wp:anchor distT="0" distB="0" distL="114300" distR="114300" simplePos="0" relativeHeight="251688960" behindDoc="0" locked="0" layoutInCell="1" allowOverlap="1" wp14:anchorId="24047143" wp14:editId="24047144">
            <wp:simplePos x="0" y="0"/>
            <wp:positionH relativeFrom="column">
              <wp:posOffset>-333375</wp:posOffset>
            </wp:positionH>
            <wp:positionV relativeFrom="paragraph">
              <wp:posOffset>122555</wp:posOffset>
            </wp:positionV>
            <wp:extent cx="228600" cy="228600"/>
            <wp:effectExtent l="0" t="0" r="0" b="0"/>
            <wp:wrapSquare wrapText="bothSides"/>
            <wp:docPr id="13" name="Picture 13" descr="http://tbn0.google.com/images?q=tbn:xN6aGYo0Ohfv5M:http://upload.wikimedia.org/wikipedia/commons/thumb/a/ac/Green_tick.svg/600px-Green_tick.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bn0.google.com/images?q=tbn:xN6aGYo0Ohfv5M:http://upload.wikimedia.org/wikipedia/commons/thumb/a/ac/Green_tick.svg/600px-Green_tick.svg.png">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CA" w14:textId="77777777" w:rsidR="0088393F" w:rsidRPr="003173AB" w:rsidRDefault="0088393F" w:rsidP="0088393F">
      <w:pPr>
        <w:ind w:left="1440" w:firstLine="720"/>
        <w:rPr>
          <w:rFonts w:ascii="Calibri" w:hAnsi="Calibri" w:cs="Arial"/>
          <w:noProof/>
          <w:sz w:val="22"/>
          <w:szCs w:val="22"/>
          <w:lang w:val="en-US"/>
        </w:rPr>
      </w:pPr>
      <w:r w:rsidRPr="003173AB">
        <w:rPr>
          <w:rFonts w:ascii="Calibri" w:hAnsi="Calibri" w:cs="Arial"/>
          <w:noProof/>
          <w:sz w:val="22"/>
          <w:szCs w:val="22"/>
          <w:lang w:val="en-US"/>
        </w:rPr>
        <w:t>DO use the student’s words and be clear about what you said</w:t>
      </w:r>
    </w:p>
    <w:p w14:paraId="24046FCB" w14:textId="77777777" w:rsidR="0088393F" w:rsidRPr="003173AB" w:rsidRDefault="0088393F" w:rsidP="0088393F">
      <w:pPr>
        <w:ind w:left="1440" w:hanging="1440"/>
        <w:rPr>
          <w:rFonts w:ascii="Calibri" w:hAnsi="Calibri" w:cs="Arial"/>
          <w:noProof/>
          <w:sz w:val="22"/>
          <w:szCs w:val="22"/>
          <w:lang w:val="en-US"/>
        </w:rPr>
      </w:pPr>
      <w:r w:rsidRPr="003173AB">
        <w:rPr>
          <w:rFonts w:ascii="Calibri" w:hAnsi="Calibri" w:cs="Arial"/>
          <w:noProof/>
          <w:sz w:val="22"/>
          <w:szCs w:val="22"/>
          <w:lang w:eastAsia="en-GB"/>
        </w:rPr>
        <w:drawing>
          <wp:anchor distT="0" distB="0" distL="114300" distR="114300" simplePos="0" relativeHeight="251689984" behindDoc="0" locked="0" layoutInCell="1" allowOverlap="1" wp14:anchorId="24047145" wp14:editId="24047146">
            <wp:simplePos x="0" y="0"/>
            <wp:positionH relativeFrom="column">
              <wp:posOffset>-365760</wp:posOffset>
            </wp:positionH>
            <wp:positionV relativeFrom="paragraph">
              <wp:posOffset>152400</wp:posOffset>
            </wp:positionV>
            <wp:extent cx="228600" cy="228600"/>
            <wp:effectExtent l="0" t="0" r="0" b="0"/>
            <wp:wrapSquare wrapText="bothSides"/>
            <wp:docPr id="12" name="Picture 12" descr="http://tbn0.google.com/images?q=tbn:xN6aGYo0Ohfv5M:http://upload.wikimedia.org/wikipedia/commons/thumb/a/ac/Green_tick.svg/600px-Green_tick.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bn0.google.com/images?q=tbn:xN6aGYo0Ohfv5M:http://upload.wikimedia.org/wikipedia/commons/thumb/a/ac/Green_tick.svg/600px-Green_tick.svg.png">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CC" w14:textId="77777777" w:rsidR="0088393F" w:rsidRPr="003173AB" w:rsidRDefault="0088393F" w:rsidP="0088393F">
      <w:pPr>
        <w:ind w:left="1440" w:hanging="720"/>
        <w:rPr>
          <w:rFonts w:ascii="Calibri" w:hAnsi="Calibri" w:cs="Arial"/>
          <w:noProof/>
          <w:sz w:val="22"/>
          <w:szCs w:val="22"/>
          <w:lang w:val="en-US"/>
        </w:rPr>
      </w:pPr>
      <w:r w:rsidRPr="003173AB">
        <w:rPr>
          <w:rFonts w:ascii="Calibri" w:hAnsi="Calibri" w:cs="Arial"/>
          <w:noProof/>
          <w:sz w:val="22"/>
          <w:szCs w:val="22"/>
          <w:lang w:val="en-US"/>
        </w:rPr>
        <w:t>DO</w:t>
      </w:r>
      <w:r w:rsidRPr="003173AB">
        <w:rPr>
          <w:rFonts w:ascii="Calibri" w:hAnsi="Calibri" w:cs="Arial"/>
          <w:noProof/>
          <w:sz w:val="22"/>
          <w:szCs w:val="22"/>
          <w:lang w:val="en-US"/>
        </w:rPr>
        <w:tab/>
      </w:r>
      <w:r w:rsidRPr="003173AB">
        <w:rPr>
          <w:rFonts w:ascii="Calibri" w:hAnsi="Calibri" w:cs="Arial"/>
          <w:noProof/>
          <w:sz w:val="22"/>
          <w:szCs w:val="22"/>
          <w:lang w:val="en-US"/>
        </w:rPr>
        <w:tab/>
        <w:t>state your opinion, but make it clear that it was your opinion</w:t>
      </w:r>
    </w:p>
    <w:p w14:paraId="24046FCD" w14:textId="77777777" w:rsidR="0088393F" w:rsidRPr="003173AB" w:rsidRDefault="0088393F" w:rsidP="0088393F">
      <w:pPr>
        <w:ind w:left="1440" w:hanging="1440"/>
        <w:rPr>
          <w:rFonts w:ascii="Calibri" w:hAnsi="Calibri" w:cs="Arial"/>
          <w:noProof/>
          <w:sz w:val="22"/>
          <w:szCs w:val="22"/>
          <w:lang w:val="en-US"/>
        </w:rPr>
      </w:pPr>
      <w:r w:rsidRPr="003173AB">
        <w:rPr>
          <w:rFonts w:ascii="Calibri" w:hAnsi="Calibri" w:cs="Arial"/>
          <w:noProof/>
          <w:sz w:val="22"/>
          <w:szCs w:val="22"/>
          <w:lang w:eastAsia="en-GB"/>
        </w:rPr>
        <w:drawing>
          <wp:anchor distT="0" distB="0" distL="114300" distR="114300" simplePos="0" relativeHeight="251691008" behindDoc="0" locked="0" layoutInCell="1" allowOverlap="1" wp14:anchorId="24047147" wp14:editId="24047148">
            <wp:simplePos x="0" y="0"/>
            <wp:positionH relativeFrom="column">
              <wp:posOffset>-377190</wp:posOffset>
            </wp:positionH>
            <wp:positionV relativeFrom="paragraph">
              <wp:posOffset>154305</wp:posOffset>
            </wp:positionV>
            <wp:extent cx="228600" cy="228600"/>
            <wp:effectExtent l="0" t="0" r="0" b="0"/>
            <wp:wrapSquare wrapText="bothSides"/>
            <wp:docPr id="11" name="Picture 11" descr="http://tbn0.google.com/images?q=tbn:xN6aGYo0Ohfv5M:http://upload.wikimedia.org/wikipedia/commons/thumb/a/ac/Green_tick.svg/600px-Green_tick.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tbn0.google.com/images?q=tbn:xN6aGYo0Ohfv5M:http://upload.wikimedia.org/wikipedia/commons/thumb/a/ac/Green_tick.svg/600px-Green_tick.svg.png">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CE" w14:textId="77777777" w:rsidR="0088393F" w:rsidRPr="003173AB" w:rsidRDefault="0088393F" w:rsidP="0088393F">
      <w:pPr>
        <w:ind w:left="2160" w:hanging="1440"/>
        <w:rPr>
          <w:rFonts w:ascii="Calibri" w:hAnsi="Calibri" w:cs="Arial"/>
          <w:noProof/>
          <w:sz w:val="22"/>
          <w:szCs w:val="22"/>
          <w:lang w:val="en-US"/>
        </w:rPr>
      </w:pPr>
      <w:r w:rsidRPr="003173AB">
        <w:rPr>
          <w:rFonts w:ascii="Calibri" w:hAnsi="Calibri" w:cs="Arial"/>
          <w:noProof/>
          <w:sz w:val="22"/>
          <w:szCs w:val="22"/>
          <w:lang w:val="en-US"/>
        </w:rPr>
        <w:t xml:space="preserve">DO </w:t>
      </w:r>
      <w:r w:rsidRPr="003173AB">
        <w:rPr>
          <w:rFonts w:ascii="Calibri" w:hAnsi="Calibri" w:cs="Arial"/>
          <w:noProof/>
          <w:sz w:val="22"/>
          <w:szCs w:val="22"/>
          <w:lang w:val="en-US"/>
        </w:rPr>
        <w:tab/>
        <w:t>reassure the student but avoid unnecessary contact, take advice and speak to someone with more experience, depending on what the child tells you</w:t>
      </w:r>
    </w:p>
    <w:p w14:paraId="24046FCF" w14:textId="77777777" w:rsidR="0088393F" w:rsidRPr="003173AB" w:rsidRDefault="0088393F" w:rsidP="0088393F">
      <w:pPr>
        <w:rPr>
          <w:rFonts w:ascii="Calibri" w:hAnsi="Calibri" w:cs="Arial"/>
          <w:noProof/>
          <w:sz w:val="22"/>
          <w:szCs w:val="22"/>
          <w:lang w:val="en-US"/>
        </w:rPr>
      </w:pPr>
      <w:r w:rsidRPr="003173AB">
        <w:rPr>
          <w:rFonts w:ascii="Calibri" w:hAnsi="Calibri"/>
          <w:noProof/>
          <w:sz w:val="22"/>
          <w:szCs w:val="22"/>
          <w:lang w:eastAsia="en-GB"/>
        </w:rPr>
        <w:drawing>
          <wp:anchor distT="0" distB="0" distL="114300" distR="114300" simplePos="0" relativeHeight="251692032" behindDoc="0" locked="0" layoutInCell="1" allowOverlap="1" wp14:anchorId="24047149" wp14:editId="2404714A">
            <wp:simplePos x="0" y="0"/>
            <wp:positionH relativeFrom="column">
              <wp:posOffset>-377190</wp:posOffset>
            </wp:positionH>
            <wp:positionV relativeFrom="paragraph">
              <wp:posOffset>133350</wp:posOffset>
            </wp:positionV>
            <wp:extent cx="342900" cy="269875"/>
            <wp:effectExtent l="0" t="0" r="0" b="0"/>
            <wp:wrapSquare wrapText="bothSides"/>
            <wp:docPr id="10" name="Picture 10" descr="http://tbn0.google.com/images?q=tbn:GmvmpUtnw9N1eM:http://www.oum.ox.ac.uk/thezone/minerals/define/quiz/images/cross.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tbn0.google.com/images?q=tbn:GmvmpUtnw9N1eM:http://www.oum.ox.ac.uk/thezone/minerals/define/quiz/images/cross.gif">
                      <a:hlinkClick r:id="rId14"/>
                    </pic:cNvP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4290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73AB">
        <w:rPr>
          <w:rFonts w:ascii="Calibri" w:hAnsi="Calibri" w:cs="Arial"/>
          <w:noProof/>
          <w:sz w:val="22"/>
          <w:szCs w:val="22"/>
          <w:lang w:val="en-US"/>
        </w:rPr>
        <w:tab/>
      </w:r>
      <w:r w:rsidRPr="003173AB">
        <w:rPr>
          <w:rFonts w:ascii="Calibri" w:hAnsi="Calibri" w:cs="Arial"/>
          <w:noProof/>
          <w:sz w:val="22"/>
          <w:szCs w:val="22"/>
          <w:lang w:val="en-US"/>
        </w:rPr>
        <w:tab/>
      </w:r>
      <w:r w:rsidRPr="003173AB">
        <w:rPr>
          <w:rFonts w:ascii="Calibri" w:hAnsi="Calibri" w:cs="Arial"/>
          <w:noProof/>
          <w:sz w:val="22"/>
          <w:szCs w:val="22"/>
          <w:lang w:val="en-US"/>
        </w:rPr>
        <w:tab/>
      </w:r>
      <w:r w:rsidRPr="003173AB">
        <w:rPr>
          <w:rFonts w:ascii="Calibri" w:hAnsi="Calibri" w:cs="Arial"/>
          <w:noProof/>
          <w:sz w:val="22"/>
          <w:szCs w:val="22"/>
          <w:lang w:val="en-US"/>
        </w:rPr>
        <w:tab/>
      </w:r>
    </w:p>
    <w:p w14:paraId="24046FD0" w14:textId="77777777" w:rsidR="0088393F" w:rsidRPr="003173AB" w:rsidRDefault="0088393F" w:rsidP="0088393F">
      <w:pPr>
        <w:ind w:firstLine="567"/>
        <w:rPr>
          <w:rFonts w:ascii="Calibri" w:hAnsi="Calibri" w:cs="Arial"/>
          <w:noProof/>
          <w:sz w:val="22"/>
          <w:szCs w:val="22"/>
          <w:lang w:val="en-US"/>
        </w:rPr>
      </w:pPr>
      <w:r w:rsidRPr="003173AB">
        <w:rPr>
          <w:rFonts w:ascii="Calibri" w:hAnsi="Calibri" w:cs="Arial"/>
          <w:noProof/>
          <w:sz w:val="22"/>
          <w:szCs w:val="22"/>
          <w:lang w:val="en-US"/>
        </w:rPr>
        <w:t>DON’T</w:t>
      </w:r>
      <w:r w:rsidRPr="003173AB">
        <w:rPr>
          <w:rFonts w:ascii="Calibri" w:hAnsi="Calibri" w:cs="Arial"/>
          <w:noProof/>
          <w:sz w:val="22"/>
          <w:szCs w:val="22"/>
          <w:lang w:val="en-US"/>
        </w:rPr>
        <w:tab/>
        <w:t>probe or push the young person for explanations</w:t>
      </w:r>
    </w:p>
    <w:p w14:paraId="24046FD1" w14:textId="77777777" w:rsidR="0088393F" w:rsidRPr="003173AB" w:rsidRDefault="0088393F" w:rsidP="0088393F">
      <w:pPr>
        <w:rPr>
          <w:rFonts w:ascii="Calibri" w:hAnsi="Calibri" w:cs="Arial"/>
          <w:noProof/>
          <w:sz w:val="22"/>
          <w:szCs w:val="22"/>
          <w:lang w:val="en-US"/>
        </w:rPr>
      </w:pPr>
      <w:r w:rsidRPr="003173AB">
        <w:rPr>
          <w:rFonts w:ascii="Calibri" w:hAnsi="Calibri"/>
          <w:noProof/>
          <w:sz w:val="22"/>
          <w:szCs w:val="22"/>
          <w:lang w:eastAsia="en-GB"/>
        </w:rPr>
        <w:drawing>
          <wp:anchor distT="0" distB="0" distL="114300" distR="114300" simplePos="0" relativeHeight="251693056" behindDoc="0" locked="0" layoutInCell="1" allowOverlap="1" wp14:anchorId="2404714B" wp14:editId="2404714C">
            <wp:simplePos x="0" y="0"/>
            <wp:positionH relativeFrom="column">
              <wp:posOffset>-480060</wp:posOffset>
            </wp:positionH>
            <wp:positionV relativeFrom="paragraph">
              <wp:posOffset>161925</wp:posOffset>
            </wp:positionV>
            <wp:extent cx="342900" cy="269875"/>
            <wp:effectExtent l="0" t="0" r="0" b="0"/>
            <wp:wrapSquare wrapText="bothSides"/>
            <wp:docPr id="9" name="Picture 9" descr="http://tbn0.google.com/images?q=tbn:GmvmpUtnw9N1eM:http://www.oum.ox.ac.uk/thezone/minerals/define/quiz/images/cross.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bn0.google.com/images?q=tbn:GmvmpUtnw9N1eM:http://www.oum.ox.ac.uk/thezone/minerals/define/quiz/images/cross.gif">
                      <a:hlinkClick r:id="rId14"/>
                    </pic:cNvP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42900" cy="26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D2" w14:textId="77777777" w:rsidR="0088393F" w:rsidRPr="003173AB" w:rsidRDefault="0088393F" w:rsidP="00505E13">
      <w:pPr>
        <w:ind w:firstLine="720"/>
        <w:rPr>
          <w:rFonts w:ascii="Calibri" w:hAnsi="Calibri" w:cs="Arial"/>
          <w:noProof/>
          <w:sz w:val="22"/>
          <w:szCs w:val="22"/>
          <w:lang w:val="en-US"/>
        </w:rPr>
      </w:pPr>
      <w:r w:rsidRPr="003173AB">
        <w:rPr>
          <w:rFonts w:ascii="Calibri" w:hAnsi="Calibri" w:cs="Arial"/>
          <w:noProof/>
          <w:sz w:val="22"/>
          <w:szCs w:val="22"/>
          <w:lang w:val="en-US"/>
        </w:rPr>
        <w:t>DON’T</w:t>
      </w:r>
      <w:r w:rsidRPr="003173AB">
        <w:rPr>
          <w:rFonts w:ascii="Calibri" w:hAnsi="Calibri" w:cs="Arial"/>
          <w:noProof/>
          <w:sz w:val="22"/>
          <w:szCs w:val="22"/>
          <w:lang w:val="en-US"/>
        </w:rPr>
        <w:tab/>
        <w:t>ask questions which provide explanations</w:t>
      </w:r>
    </w:p>
    <w:p w14:paraId="24046FD3" w14:textId="77777777" w:rsidR="0088393F" w:rsidRPr="003173AB" w:rsidRDefault="0088393F" w:rsidP="0088393F">
      <w:pPr>
        <w:rPr>
          <w:rFonts w:ascii="Calibri" w:hAnsi="Calibri" w:cs="Arial"/>
          <w:noProof/>
          <w:sz w:val="22"/>
          <w:szCs w:val="22"/>
          <w:lang w:val="en-US"/>
        </w:rPr>
      </w:pPr>
      <w:r w:rsidRPr="003173AB">
        <w:rPr>
          <w:rFonts w:ascii="Calibri" w:hAnsi="Calibri" w:cs="Arial"/>
          <w:noProof/>
          <w:sz w:val="22"/>
          <w:szCs w:val="22"/>
          <w:lang w:eastAsia="en-GB"/>
        </w:rPr>
        <w:drawing>
          <wp:anchor distT="0" distB="0" distL="114300" distR="114300" simplePos="0" relativeHeight="251694080" behindDoc="0" locked="0" layoutInCell="1" allowOverlap="1" wp14:anchorId="2404714D" wp14:editId="2404714E">
            <wp:simplePos x="0" y="0"/>
            <wp:positionH relativeFrom="column">
              <wp:posOffset>-461010</wp:posOffset>
            </wp:positionH>
            <wp:positionV relativeFrom="paragraph">
              <wp:posOffset>172720</wp:posOffset>
            </wp:positionV>
            <wp:extent cx="342900" cy="269875"/>
            <wp:effectExtent l="0" t="0" r="0" b="0"/>
            <wp:wrapSquare wrapText="bothSides"/>
            <wp:docPr id="8" name="Picture 8" descr="http://tbn0.google.com/images?q=tbn:GmvmpUtnw9N1eM:http://www.oum.ox.ac.uk/thezone/minerals/define/quiz/images/cross.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tbn0.google.com/images?q=tbn:GmvmpUtnw9N1eM:http://www.oum.ox.ac.uk/thezone/minerals/define/quiz/images/cross.gif">
                      <a:hlinkClick r:id="rId14"/>
                    </pic:cNvP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42900" cy="26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D4" w14:textId="77777777" w:rsidR="0088393F" w:rsidRPr="003173AB" w:rsidRDefault="0088393F" w:rsidP="00505E13">
      <w:pPr>
        <w:ind w:firstLine="720"/>
        <w:rPr>
          <w:rFonts w:ascii="Calibri" w:hAnsi="Calibri" w:cs="Arial"/>
          <w:noProof/>
          <w:sz w:val="22"/>
          <w:szCs w:val="22"/>
          <w:lang w:val="en-US"/>
        </w:rPr>
      </w:pPr>
      <w:r w:rsidRPr="003173AB">
        <w:rPr>
          <w:rFonts w:ascii="Calibri" w:hAnsi="Calibri" w:cs="Arial"/>
          <w:noProof/>
          <w:sz w:val="22"/>
          <w:szCs w:val="22"/>
          <w:lang w:val="en-US"/>
        </w:rPr>
        <w:t>DON’T</w:t>
      </w:r>
      <w:r w:rsidRPr="003173AB">
        <w:rPr>
          <w:rFonts w:ascii="Calibri" w:hAnsi="Calibri" w:cs="Arial"/>
          <w:noProof/>
          <w:sz w:val="22"/>
          <w:szCs w:val="22"/>
          <w:lang w:val="en-US"/>
        </w:rPr>
        <w:tab/>
        <w:t>assume someone else knows and will help the child</w:t>
      </w:r>
    </w:p>
    <w:p w14:paraId="24046FD5" w14:textId="77777777" w:rsidR="0088393F" w:rsidRPr="003173AB" w:rsidRDefault="0088393F" w:rsidP="0088393F">
      <w:pPr>
        <w:rPr>
          <w:rFonts w:ascii="Calibri" w:hAnsi="Calibri" w:cs="Arial"/>
          <w:noProof/>
          <w:sz w:val="22"/>
          <w:szCs w:val="22"/>
          <w:lang w:val="en-US"/>
        </w:rPr>
      </w:pPr>
      <w:r w:rsidRPr="003173AB">
        <w:rPr>
          <w:rFonts w:ascii="Calibri" w:hAnsi="Calibri" w:cs="Arial"/>
          <w:noProof/>
          <w:sz w:val="22"/>
          <w:szCs w:val="22"/>
          <w:lang w:eastAsia="en-GB"/>
        </w:rPr>
        <w:drawing>
          <wp:anchor distT="0" distB="0" distL="114300" distR="114300" simplePos="0" relativeHeight="251695104" behindDoc="0" locked="0" layoutInCell="1" allowOverlap="1" wp14:anchorId="2404714F" wp14:editId="24047150">
            <wp:simplePos x="0" y="0"/>
            <wp:positionH relativeFrom="column">
              <wp:posOffset>-508635</wp:posOffset>
            </wp:positionH>
            <wp:positionV relativeFrom="paragraph">
              <wp:posOffset>160655</wp:posOffset>
            </wp:positionV>
            <wp:extent cx="342900" cy="269875"/>
            <wp:effectExtent l="0" t="0" r="0" b="0"/>
            <wp:wrapSquare wrapText="bothSides"/>
            <wp:docPr id="7" name="Picture 7" descr="http://tbn0.google.com/images?q=tbn:GmvmpUtnw9N1eM:http://www.oum.ox.ac.uk/thezone/minerals/define/quiz/images/cross.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bn0.google.com/images?q=tbn:GmvmpUtnw9N1eM:http://www.oum.ox.ac.uk/thezone/minerals/define/quiz/images/cross.gif">
                      <a:hlinkClick r:id="rId14"/>
                    </pic:cNvP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42900" cy="26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D6" w14:textId="77777777" w:rsidR="0088393F" w:rsidRPr="003173AB" w:rsidRDefault="0088393F" w:rsidP="00505E13">
      <w:pPr>
        <w:ind w:firstLine="720"/>
        <w:rPr>
          <w:rFonts w:ascii="Calibri" w:hAnsi="Calibri" w:cs="Arial"/>
          <w:noProof/>
          <w:sz w:val="22"/>
          <w:szCs w:val="22"/>
          <w:lang w:val="en-US"/>
        </w:rPr>
      </w:pPr>
      <w:r w:rsidRPr="003173AB">
        <w:rPr>
          <w:rFonts w:ascii="Calibri" w:hAnsi="Calibri" w:cs="Arial"/>
          <w:noProof/>
          <w:sz w:val="22"/>
          <w:szCs w:val="22"/>
          <w:lang w:val="en-US"/>
        </w:rPr>
        <w:t xml:space="preserve"> DON’T</w:t>
      </w:r>
      <w:r w:rsidRPr="003173AB">
        <w:rPr>
          <w:rFonts w:ascii="Calibri" w:hAnsi="Calibri" w:cs="Arial"/>
          <w:noProof/>
          <w:sz w:val="22"/>
          <w:szCs w:val="22"/>
          <w:lang w:val="en-US"/>
        </w:rPr>
        <w:tab/>
        <w:t>be afraid to voice your concerns, the child may need urgent protection and help</w:t>
      </w:r>
    </w:p>
    <w:p w14:paraId="24046FD7" w14:textId="77777777" w:rsidR="0088393F" w:rsidRPr="003173AB" w:rsidRDefault="0088393F" w:rsidP="0088393F">
      <w:pPr>
        <w:rPr>
          <w:rFonts w:ascii="Calibri" w:hAnsi="Calibri" w:cs="Arial"/>
          <w:noProof/>
          <w:sz w:val="22"/>
          <w:szCs w:val="22"/>
          <w:lang w:val="en-US"/>
        </w:rPr>
      </w:pPr>
      <w:r w:rsidRPr="003173AB">
        <w:rPr>
          <w:rFonts w:ascii="Calibri" w:hAnsi="Calibri" w:cs="Arial"/>
          <w:noProof/>
          <w:sz w:val="22"/>
          <w:szCs w:val="22"/>
          <w:lang w:eastAsia="en-GB"/>
        </w:rPr>
        <w:drawing>
          <wp:anchor distT="0" distB="0" distL="114300" distR="114300" simplePos="0" relativeHeight="251696128" behindDoc="0" locked="0" layoutInCell="1" allowOverlap="1" wp14:anchorId="24047151" wp14:editId="24047152">
            <wp:simplePos x="0" y="0"/>
            <wp:positionH relativeFrom="column">
              <wp:posOffset>-413385</wp:posOffset>
            </wp:positionH>
            <wp:positionV relativeFrom="paragraph">
              <wp:posOffset>229235</wp:posOffset>
            </wp:positionV>
            <wp:extent cx="342900" cy="269875"/>
            <wp:effectExtent l="0" t="0" r="0" b="0"/>
            <wp:wrapSquare wrapText="bothSides"/>
            <wp:docPr id="6" name="Picture 6" descr="http://tbn0.google.com/images?q=tbn:GmvmpUtnw9N1eM:http://www.oum.ox.ac.uk/thezone/minerals/define/quiz/images/cross.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bn0.google.com/images?q=tbn:GmvmpUtnw9N1eM:http://www.oum.ox.ac.uk/thezone/minerals/define/quiz/images/cross.gif">
                      <a:hlinkClick r:id="rId14"/>
                    </pic:cNvP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42900" cy="26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46FD8" w14:textId="77777777" w:rsidR="0088393F" w:rsidRPr="003173AB" w:rsidRDefault="0088393F" w:rsidP="00505E13">
      <w:pPr>
        <w:ind w:firstLine="720"/>
        <w:rPr>
          <w:rFonts w:ascii="Calibri" w:hAnsi="Calibri" w:cs="Arial"/>
          <w:noProof/>
          <w:sz w:val="22"/>
          <w:szCs w:val="22"/>
          <w:lang w:val="en-US"/>
        </w:rPr>
      </w:pPr>
      <w:r w:rsidRPr="003173AB">
        <w:rPr>
          <w:rFonts w:ascii="Calibri" w:hAnsi="Calibri" w:cs="Arial"/>
          <w:noProof/>
          <w:sz w:val="22"/>
          <w:szCs w:val="22"/>
          <w:lang w:val="en-US"/>
        </w:rPr>
        <w:t>DON’T</w:t>
      </w:r>
      <w:r w:rsidRPr="003173AB">
        <w:rPr>
          <w:rFonts w:ascii="Calibri" w:hAnsi="Calibri" w:cs="Arial"/>
          <w:noProof/>
          <w:sz w:val="22"/>
          <w:szCs w:val="22"/>
          <w:lang w:val="en-US"/>
        </w:rPr>
        <w:tab/>
        <w:t>discuss the matter openly with others</w:t>
      </w:r>
    </w:p>
    <w:p w14:paraId="24046FD9" w14:textId="77777777" w:rsidR="0088393F" w:rsidRPr="003173AB" w:rsidRDefault="0088393F" w:rsidP="0088393F">
      <w:pPr>
        <w:jc w:val="center"/>
        <w:rPr>
          <w:rFonts w:ascii="Calibri" w:hAnsi="Calibri" w:cs="Arial"/>
          <w:noProof/>
          <w:sz w:val="22"/>
          <w:szCs w:val="22"/>
          <w:lang w:val="en-US"/>
        </w:rPr>
      </w:pPr>
    </w:p>
    <w:p w14:paraId="24046FDA" w14:textId="77777777" w:rsidR="0088393F" w:rsidRPr="003173AB" w:rsidRDefault="0088393F" w:rsidP="0088393F">
      <w:pPr>
        <w:jc w:val="center"/>
        <w:rPr>
          <w:rFonts w:ascii="Calibri" w:hAnsi="Calibri" w:cs="Arial"/>
          <w:b/>
          <w:bCs/>
          <w:noProof/>
          <w:sz w:val="22"/>
          <w:szCs w:val="22"/>
          <w:u w:val="single"/>
          <w:lang w:val="en-US"/>
        </w:rPr>
      </w:pPr>
    </w:p>
    <w:p w14:paraId="24046FDB" w14:textId="77777777" w:rsidR="0088393F" w:rsidRPr="003173AB" w:rsidRDefault="0088393F" w:rsidP="0088393F">
      <w:pPr>
        <w:jc w:val="center"/>
        <w:rPr>
          <w:rFonts w:ascii="Calibri" w:hAnsi="Calibri" w:cs="Arial"/>
          <w:b/>
          <w:bCs/>
          <w:noProof/>
          <w:sz w:val="28"/>
          <w:szCs w:val="28"/>
          <w:lang w:val="en-US"/>
        </w:rPr>
      </w:pPr>
      <w:r w:rsidRPr="003173AB">
        <w:rPr>
          <w:rFonts w:ascii="Calibri" w:hAnsi="Calibri" w:cs="Arial"/>
          <w:b/>
          <w:bCs/>
          <w:noProof/>
          <w:sz w:val="28"/>
          <w:szCs w:val="28"/>
          <w:lang w:val="en-US"/>
        </w:rPr>
        <w:t>What to do if you become aware that a student is having, or contemplating having, sexual intercourse</w:t>
      </w:r>
    </w:p>
    <w:p w14:paraId="24046FDC" w14:textId="77777777" w:rsidR="0088393F" w:rsidRPr="003173AB" w:rsidRDefault="0088393F" w:rsidP="0088393F">
      <w:pPr>
        <w:jc w:val="center"/>
        <w:rPr>
          <w:rFonts w:ascii="Calibri" w:hAnsi="Calibri" w:cs="Arial"/>
          <w:noProof/>
          <w:sz w:val="22"/>
          <w:szCs w:val="22"/>
          <w:lang w:val="en-US"/>
        </w:rPr>
      </w:pPr>
    </w:p>
    <w:p w14:paraId="24046FDD" w14:textId="77777777" w:rsidR="0088393F" w:rsidRPr="003173AB" w:rsidRDefault="0088393F" w:rsidP="0088393F">
      <w:pPr>
        <w:pStyle w:val="BodyText2"/>
        <w:rPr>
          <w:rFonts w:ascii="Calibri" w:hAnsi="Calibri" w:cs="Arial"/>
          <w:noProof/>
          <w:sz w:val="22"/>
          <w:szCs w:val="22"/>
          <w:lang w:val="en-US"/>
        </w:rPr>
      </w:pPr>
      <w:r w:rsidRPr="003173AB">
        <w:rPr>
          <w:rFonts w:ascii="Calibri" w:hAnsi="Calibri" w:cs="Arial"/>
          <w:noProof/>
          <w:sz w:val="22"/>
          <w:szCs w:val="22"/>
          <w:lang w:val="en-US"/>
        </w:rPr>
        <w:t>Effective sex and relationship education should enable and encourage young people to talk to a trusted adult if they are having sex or contemplating doing so. It is desirable, although not always possible, that the person should be their parent or carer. The law allows health professionals to see and in some circumstances to treat young people confidentially, and part of this process includes counselling and discussion about talking to parents. In order to be able to take responsibility for their actions, young people need to be made aware of the law in relation to sexual activity and local confidential services.</w:t>
      </w:r>
    </w:p>
    <w:p w14:paraId="24046FDE" w14:textId="77777777" w:rsidR="0088393F" w:rsidRPr="003173AB" w:rsidRDefault="0088393F" w:rsidP="0088393F">
      <w:pPr>
        <w:rPr>
          <w:rFonts w:ascii="Calibri" w:hAnsi="Calibri" w:cs="Arial"/>
          <w:noProof/>
          <w:sz w:val="22"/>
          <w:szCs w:val="22"/>
          <w:lang w:val="en-US"/>
        </w:rPr>
      </w:pPr>
    </w:p>
    <w:p w14:paraId="24046FDF" w14:textId="77777777" w:rsidR="0088393F" w:rsidRPr="003173AB" w:rsidRDefault="0088393F" w:rsidP="0088393F">
      <w:pPr>
        <w:rPr>
          <w:rFonts w:ascii="Calibri" w:hAnsi="Calibri" w:cs="Arial"/>
          <w:noProof/>
          <w:sz w:val="22"/>
          <w:szCs w:val="22"/>
          <w:lang w:val="en-US"/>
        </w:rPr>
      </w:pPr>
      <w:r w:rsidRPr="003173AB">
        <w:rPr>
          <w:rFonts w:ascii="Calibri" w:hAnsi="Calibri" w:cs="Arial"/>
          <w:noProof/>
          <w:sz w:val="22"/>
          <w:szCs w:val="22"/>
          <w:lang w:val="en-US"/>
        </w:rPr>
        <w:t>If you are made aware that a student is in this position the school should take steps to ensure that:-</w:t>
      </w:r>
    </w:p>
    <w:p w14:paraId="24046FE0" w14:textId="77777777" w:rsidR="0088393F" w:rsidRPr="003173AB" w:rsidRDefault="0088393F" w:rsidP="0088393F">
      <w:pPr>
        <w:rPr>
          <w:rFonts w:ascii="Calibri" w:hAnsi="Calibri" w:cs="Arial"/>
          <w:noProof/>
          <w:sz w:val="22"/>
          <w:szCs w:val="22"/>
          <w:lang w:val="en-US"/>
        </w:rPr>
      </w:pPr>
    </w:p>
    <w:p w14:paraId="24046FE1" w14:textId="77777777" w:rsidR="0088393F" w:rsidRPr="003173AB" w:rsidRDefault="0088393F" w:rsidP="0088393F">
      <w:pPr>
        <w:numPr>
          <w:ilvl w:val="0"/>
          <w:numId w:val="1"/>
        </w:numPr>
        <w:rPr>
          <w:rFonts w:ascii="Calibri" w:hAnsi="Calibri" w:cs="Arial"/>
          <w:noProof/>
          <w:sz w:val="22"/>
          <w:szCs w:val="22"/>
          <w:lang w:val="en-US"/>
        </w:rPr>
      </w:pPr>
      <w:r w:rsidRPr="003173AB">
        <w:rPr>
          <w:rFonts w:ascii="Calibri" w:hAnsi="Calibri" w:cs="Arial"/>
          <w:noProof/>
          <w:sz w:val="22"/>
          <w:szCs w:val="22"/>
          <w:lang w:val="en-US"/>
        </w:rPr>
        <w:t>Wherever possible, the young person is persuaded to talk to their parent or carer.</w:t>
      </w:r>
    </w:p>
    <w:p w14:paraId="24046FE2" w14:textId="77777777" w:rsidR="0088393F" w:rsidRPr="003173AB" w:rsidRDefault="0088393F" w:rsidP="0088393F">
      <w:pPr>
        <w:numPr>
          <w:ilvl w:val="0"/>
          <w:numId w:val="1"/>
        </w:numPr>
        <w:rPr>
          <w:rFonts w:ascii="Calibri" w:hAnsi="Calibri" w:cs="Arial"/>
          <w:noProof/>
          <w:sz w:val="22"/>
          <w:szCs w:val="22"/>
          <w:lang w:val="en-US"/>
        </w:rPr>
      </w:pPr>
      <w:r w:rsidRPr="003173AB">
        <w:rPr>
          <w:rFonts w:ascii="Calibri" w:hAnsi="Calibri" w:cs="Arial"/>
          <w:noProof/>
          <w:sz w:val="22"/>
          <w:szCs w:val="22"/>
          <w:lang w:val="en-US"/>
        </w:rPr>
        <w:t>Any student Protection issues are addressed</w:t>
      </w:r>
    </w:p>
    <w:p w14:paraId="24046FE3" w14:textId="77777777" w:rsidR="0088393F" w:rsidRPr="003173AB" w:rsidRDefault="0088393F" w:rsidP="0088393F">
      <w:pPr>
        <w:numPr>
          <w:ilvl w:val="0"/>
          <w:numId w:val="1"/>
        </w:numPr>
        <w:rPr>
          <w:rFonts w:ascii="Calibri" w:hAnsi="Calibri" w:cs="Arial"/>
          <w:noProof/>
          <w:sz w:val="22"/>
          <w:szCs w:val="22"/>
          <w:lang w:val="en-US"/>
        </w:rPr>
      </w:pPr>
      <w:r w:rsidRPr="003173AB">
        <w:rPr>
          <w:rFonts w:ascii="Calibri" w:hAnsi="Calibri" w:cs="Arial"/>
          <w:noProof/>
          <w:sz w:val="22"/>
          <w:szCs w:val="22"/>
          <w:lang w:val="en-US"/>
        </w:rPr>
        <w:t xml:space="preserve">That the child has been adequately counselled and </w:t>
      </w:r>
      <w:smartTag w:uri="urn:schemas-microsoft-com:office:smarttags" w:element="PersonName">
        <w:r w:rsidRPr="003173AB">
          <w:rPr>
            <w:rFonts w:ascii="Calibri" w:hAnsi="Calibri" w:cs="Arial"/>
            <w:noProof/>
            <w:sz w:val="22"/>
            <w:szCs w:val="22"/>
            <w:lang w:val="en-US"/>
          </w:rPr>
          <w:t>info</w:t>
        </w:r>
      </w:smartTag>
      <w:r w:rsidRPr="003173AB">
        <w:rPr>
          <w:rFonts w:ascii="Calibri" w:hAnsi="Calibri" w:cs="Arial"/>
          <w:noProof/>
          <w:sz w:val="22"/>
          <w:szCs w:val="22"/>
          <w:lang w:val="en-US"/>
        </w:rPr>
        <w:t xml:space="preserve">rmed about contraception and sexually transmitted diseases, including precise </w:t>
      </w:r>
      <w:smartTag w:uri="urn:schemas-microsoft-com:office:smarttags" w:element="PersonName">
        <w:r w:rsidRPr="003173AB">
          <w:rPr>
            <w:rFonts w:ascii="Calibri" w:hAnsi="Calibri" w:cs="Arial"/>
            <w:noProof/>
            <w:sz w:val="22"/>
            <w:szCs w:val="22"/>
            <w:lang w:val="en-US"/>
          </w:rPr>
          <w:t>info</w:t>
        </w:r>
      </w:smartTag>
      <w:r w:rsidRPr="003173AB">
        <w:rPr>
          <w:rFonts w:ascii="Calibri" w:hAnsi="Calibri" w:cs="Arial"/>
          <w:noProof/>
          <w:sz w:val="22"/>
          <w:szCs w:val="22"/>
          <w:lang w:val="en-US"/>
        </w:rPr>
        <w:t>rmation about where young people can access contraception and advice services.</w:t>
      </w:r>
    </w:p>
    <w:p w14:paraId="24046FE4" w14:textId="77777777" w:rsidR="0088393F" w:rsidRPr="003173AB" w:rsidRDefault="0088393F" w:rsidP="0088393F">
      <w:pPr>
        <w:ind w:left="360"/>
        <w:rPr>
          <w:rFonts w:ascii="Calibri" w:hAnsi="Calibri" w:cs="Arial"/>
          <w:noProof/>
          <w:sz w:val="22"/>
          <w:szCs w:val="22"/>
          <w:lang w:val="en-US"/>
        </w:rPr>
      </w:pPr>
    </w:p>
    <w:p w14:paraId="24046FE5" w14:textId="77777777" w:rsidR="0088393F" w:rsidRPr="003173AB" w:rsidRDefault="0088393F" w:rsidP="0088393F">
      <w:pPr>
        <w:rPr>
          <w:rFonts w:ascii="Calibri" w:hAnsi="Calibri" w:cs="Arial"/>
          <w:noProof/>
          <w:sz w:val="22"/>
          <w:szCs w:val="22"/>
          <w:lang w:val="en-US"/>
        </w:rPr>
      </w:pPr>
      <w:r w:rsidRPr="003173AB">
        <w:rPr>
          <w:rFonts w:ascii="Calibri" w:hAnsi="Calibri" w:cs="Arial"/>
          <w:noProof/>
          <w:sz w:val="22"/>
          <w:szCs w:val="22"/>
          <w:lang w:val="en-US"/>
        </w:rPr>
        <w:t>This could either be directly from you or by you referring the student to another member of staff or agency for this purpose.</w:t>
      </w:r>
    </w:p>
    <w:p w14:paraId="24046FE6" w14:textId="77777777" w:rsidR="0088393F" w:rsidRPr="003173AB" w:rsidRDefault="0088393F" w:rsidP="0088393F">
      <w:pPr>
        <w:rPr>
          <w:rFonts w:ascii="Calibri" w:hAnsi="Calibri" w:cs="Arial"/>
          <w:noProof/>
          <w:sz w:val="22"/>
          <w:szCs w:val="22"/>
          <w:lang w:val="en-US"/>
        </w:rPr>
      </w:pPr>
    </w:p>
    <w:p w14:paraId="24046FE7" w14:textId="77777777" w:rsidR="0088393F" w:rsidRPr="003173AB" w:rsidRDefault="0088393F" w:rsidP="0088393F">
      <w:pPr>
        <w:rPr>
          <w:rFonts w:ascii="Calibri" w:hAnsi="Calibri" w:cs="Arial"/>
          <w:noProof/>
          <w:sz w:val="22"/>
          <w:szCs w:val="22"/>
          <w:lang w:val="en-US"/>
        </w:rPr>
      </w:pPr>
      <w:r w:rsidRPr="003173AB">
        <w:rPr>
          <w:rFonts w:ascii="Calibri" w:hAnsi="Calibri" w:cs="Arial"/>
          <w:noProof/>
          <w:sz w:val="22"/>
          <w:szCs w:val="22"/>
          <w:lang w:val="en-US"/>
        </w:rPr>
        <w:t xml:space="preserve">If you receive such </w:t>
      </w:r>
      <w:smartTag w:uri="urn:schemas-microsoft-com:office:smarttags" w:element="PersonName">
        <w:r w:rsidRPr="003173AB">
          <w:rPr>
            <w:rFonts w:ascii="Calibri" w:hAnsi="Calibri" w:cs="Arial"/>
            <w:noProof/>
            <w:sz w:val="22"/>
            <w:szCs w:val="22"/>
            <w:lang w:val="en-US"/>
          </w:rPr>
          <w:t>info</w:t>
        </w:r>
      </w:smartTag>
      <w:r w:rsidRPr="003173AB">
        <w:rPr>
          <w:rFonts w:ascii="Calibri" w:hAnsi="Calibri" w:cs="Arial"/>
          <w:noProof/>
          <w:sz w:val="22"/>
          <w:szCs w:val="22"/>
          <w:lang w:val="en-US"/>
        </w:rPr>
        <w:t xml:space="preserve">rmation and believe there is a student Protection issue to be addressed, you should refer the case to </w:t>
      </w:r>
      <w:r w:rsidR="00505E13">
        <w:rPr>
          <w:rFonts w:ascii="Calibri" w:hAnsi="Calibri" w:cs="Arial"/>
          <w:noProof/>
          <w:sz w:val="22"/>
          <w:szCs w:val="22"/>
          <w:lang w:val="en-US"/>
        </w:rPr>
        <w:t>DCPO</w:t>
      </w:r>
      <w:r w:rsidRPr="003173AB">
        <w:rPr>
          <w:rFonts w:ascii="Calibri" w:hAnsi="Calibri" w:cs="Arial"/>
          <w:noProof/>
          <w:sz w:val="22"/>
          <w:szCs w:val="22"/>
          <w:lang w:val="en-US"/>
        </w:rPr>
        <w:t xml:space="preserve">. You should also make it clear to the student that you cannot guarantee confidentiality. You should also ensure that the student understands that should you have to break confidentiality the student will be </w:t>
      </w:r>
      <w:smartTag w:uri="urn:schemas-microsoft-com:office:smarttags" w:element="PersonName">
        <w:r w:rsidRPr="003173AB">
          <w:rPr>
            <w:rFonts w:ascii="Calibri" w:hAnsi="Calibri" w:cs="Arial"/>
            <w:noProof/>
            <w:sz w:val="22"/>
            <w:szCs w:val="22"/>
            <w:lang w:val="en-US"/>
          </w:rPr>
          <w:t>info</w:t>
        </w:r>
      </w:smartTag>
      <w:r w:rsidRPr="003173AB">
        <w:rPr>
          <w:rFonts w:ascii="Calibri" w:hAnsi="Calibri" w:cs="Arial"/>
          <w:noProof/>
          <w:sz w:val="22"/>
          <w:szCs w:val="22"/>
          <w:lang w:val="en-US"/>
        </w:rPr>
        <w:t>rmed first by you.</w:t>
      </w:r>
    </w:p>
    <w:p w14:paraId="24046FE8" w14:textId="77777777" w:rsidR="0088393F" w:rsidRPr="003173AB" w:rsidRDefault="0088393F" w:rsidP="0088393F">
      <w:pPr>
        <w:jc w:val="center"/>
        <w:rPr>
          <w:rFonts w:ascii="Calibri" w:hAnsi="Calibri" w:cs="Arial"/>
          <w:noProof/>
          <w:sz w:val="22"/>
          <w:szCs w:val="22"/>
          <w:lang w:val="en-US"/>
        </w:rPr>
      </w:pPr>
    </w:p>
    <w:p w14:paraId="24046FE9" w14:textId="77777777" w:rsidR="0088393F" w:rsidRPr="003173AB" w:rsidRDefault="0088393F" w:rsidP="0088393F">
      <w:pPr>
        <w:jc w:val="center"/>
        <w:rPr>
          <w:rFonts w:ascii="Calibri" w:hAnsi="Calibri" w:cs="Arial"/>
          <w:b/>
          <w:noProof/>
          <w:sz w:val="28"/>
          <w:szCs w:val="28"/>
          <w:lang w:val="en-US"/>
        </w:rPr>
      </w:pPr>
      <w:r w:rsidRPr="003173AB">
        <w:rPr>
          <w:rFonts w:ascii="Calibri" w:hAnsi="Calibri" w:cs="Arial"/>
          <w:b/>
          <w:noProof/>
          <w:sz w:val="28"/>
          <w:szCs w:val="28"/>
          <w:lang w:val="en-US"/>
        </w:rPr>
        <w:t>Staff staying safe from allegations</w:t>
      </w:r>
    </w:p>
    <w:p w14:paraId="24046FEA" w14:textId="77777777" w:rsidR="0088393F" w:rsidRPr="003173AB" w:rsidRDefault="0088393F" w:rsidP="0088393F">
      <w:pPr>
        <w:jc w:val="center"/>
        <w:rPr>
          <w:rFonts w:ascii="Calibri" w:hAnsi="Calibri" w:cs="Arial"/>
          <w:noProof/>
          <w:sz w:val="22"/>
          <w:szCs w:val="22"/>
          <w:lang w:val="en-US"/>
        </w:rPr>
      </w:pPr>
    </w:p>
    <w:p w14:paraId="24046FEB" w14:textId="77777777" w:rsidR="0088393F" w:rsidRPr="003173AB" w:rsidRDefault="0088393F" w:rsidP="0088393F">
      <w:pPr>
        <w:rPr>
          <w:rFonts w:ascii="Calibri" w:hAnsi="Calibri" w:cs="Arial"/>
          <w:noProof/>
          <w:sz w:val="22"/>
          <w:szCs w:val="22"/>
          <w:lang w:val="en-US"/>
        </w:rPr>
      </w:pPr>
      <w:r w:rsidRPr="003173AB">
        <w:rPr>
          <w:rFonts w:ascii="Calibri" w:hAnsi="Calibri" w:cs="Arial"/>
          <w:noProof/>
          <w:sz w:val="22"/>
          <w:szCs w:val="22"/>
          <w:lang w:val="en-US"/>
        </w:rPr>
        <w:t xml:space="preserve">All staff should be aware that communication with students always remains within the professional domain in and out of school hours. </w:t>
      </w:r>
    </w:p>
    <w:p w14:paraId="24046FEC" w14:textId="77777777" w:rsidR="0088393F" w:rsidRPr="003173AB" w:rsidRDefault="0088393F" w:rsidP="0088393F">
      <w:pPr>
        <w:rPr>
          <w:rFonts w:ascii="Calibri" w:hAnsi="Calibri" w:cs="Arial"/>
          <w:noProof/>
          <w:sz w:val="22"/>
          <w:szCs w:val="22"/>
          <w:lang w:val="en-US"/>
        </w:rPr>
      </w:pPr>
    </w:p>
    <w:p w14:paraId="24046FED" w14:textId="77777777" w:rsidR="0088393F" w:rsidRPr="003173AB" w:rsidRDefault="0088393F" w:rsidP="0088393F">
      <w:pPr>
        <w:rPr>
          <w:rFonts w:ascii="Calibri" w:hAnsi="Calibri" w:cs="Arial"/>
          <w:noProof/>
          <w:sz w:val="22"/>
          <w:szCs w:val="22"/>
          <w:lang w:val="en-US"/>
        </w:rPr>
      </w:pPr>
      <w:r w:rsidRPr="003173AB">
        <w:rPr>
          <w:rFonts w:ascii="Calibri" w:hAnsi="Calibri" w:cs="Arial"/>
          <w:noProof/>
          <w:sz w:val="22"/>
          <w:szCs w:val="22"/>
          <w:lang w:val="en-US"/>
        </w:rPr>
        <w:t xml:space="preserve">Therefore: </w:t>
      </w:r>
    </w:p>
    <w:p w14:paraId="24046FEE" w14:textId="77777777" w:rsidR="0088393F" w:rsidRPr="003173AB" w:rsidRDefault="0088393F" w:rsidP="0088393F">
      <w:pPr>
        <w:numPr>
          <w:ilvl w:val="0"/>
          <w:numId w:val="3"/>
        </w:numPr>
        <w:rPr>
          <w:rFonts w:ascii="Calibri" w:hAnsi="Calibri" w:cs="Arial"/>
          <w:noProof/>
          <w:sz w:val="22"/>
          <w:szCs w:val="22"/>
          <w:lang w:val="en-US"/>
        </w:rPr>
      </w:pPr>
      <w:r w:rsidRPr="003173AB">
        <w:rPr>
          <w:rFonts w:ascii="Calibri" w:hAnsi="Calibri" w:cs="Arial"/>
          <w:noProof/>
          <w:sz w:val="22"/>
          <w:szCs w:val="22"/>
          <w:lang w:val="en-US"/>
        </w:rPr>
        <w:t xml:space="preserve">You should not meet up socially with students out of school without parent / carers being </w:t>
      </w:r>
      <w:smartTag w:uri="urn:schemas-microsoft-com:office:smarttags" w:element="PersonName">
        <w:r w:rsidRPr="003173AB">
          <w:rPr>
            <w:rFonts w:ascii="Calibri" w:hAnsi="Calibri" w:cs="Arial"/>
            <w:noProof/>
            <w:sz w:val="22"/>
            <w:szCs w:val="22"/>
            <w:lang w:val="en-US"/>
          </w:rPr>
          <w:t>info</w:t>
        </w:r>
      </w:smartTag>
      <w:r w:rsidRPr="003173AB">
        <w:rPr>
          <w:rFonts w:ascii="Calibri" w:hAnsi="Calibri" w:cs="Arial"/>
          <w:noProof/>
          <w:sz w:val="22"/>
          <w:szCs w:val="22"/>
          <w:lang w:val="en-US"/>
        </w:rPr>
        <w:t>rmed.</w:t>
      </w:r>
    </w:p>
    <w:p w14:paraId="24046FEF" w14:textId="77777777" w:rsidR="0088393F" w:rsidRPr="003173AB" w:rsidRDefault="0088393F" w:rsidP="0088393F">
      <w:pPr>
        <w:numPr>
          <w:ilvl w:val="0"/>
          <w:numId w:val="3"/>
        </w:numPr>
        <w:rPr>
          <w:rFonts w:ascii="Calibri" w:hAnsi="Calibri" w:cs="Arial"/>
          <w:noProof/>
          <w:sz w:val="22"/>
          <w:szCs w:val="22"/>
          <w:lang w:val="en-US"/>
        </w:rPr>
      </w:pPr>
      <w:r w:rsidRPr="003173AB">
        <w:rPr>
          <w:rFonts w:ascii="Calibri" w:hAnsi="Calibri" w:cs="Arial"/>
          <w:noProof/>
          <w:sz w:val="22"/>
          <w:szCs w:val="22"/>
          <w:lang w:val="en-US"/>
        </w:rPr>
        <w:t>You are advised to not include or accept as friends students (past or present) under 18 on any social internet site you may belong to (e.g. Facebook)</w:t>
      </w:r>
    </w:p>
    <w:p w14:paraId="24046FF0" w14:textId="77777777" w:rsidR="0088393F" w:rsidRPr="003173AB" w:rsidRDefault="0088393F" w:rsidP="0088393F">
      <w:pPr>
        <w:rPr>
          <w:rFonts w:ascii="Calibri" w:hAnsi="Calibri" w:cs="Arial"/>
          <w:noProof/>
          <w:sz w:val="22"/>
          <w:szCs w:val="22"/>
          <w:lang w:val="en-US"/>
        </w:rPr>
      </w:pPr>
    </w:p>
    <w:p w14:paraId="24046FF1" w14:textId="77777777" w:rsidR="0088393F" w:rsidRPr="003173AB" w:rsidRDefault="0088393F" w:rsidP="0088393F">
      <w:pPr>
        <w:pBdr>
          <w:top w:val="single" w:sz="12" w:space="1" w:color="auto"/>
          <w:left w:val="single" w:sz="12" w:space="4" w:color="auto"/>
          <w:bottom w:val="single" w:sz="12" w:space="1" w:color="auto"/>
          <w:right w:val="single" w:sz="12" w:space="4" w:color="auto"/>
        </w:pBdr>
        <w:jc w:val="center"/>
        <w:rPr>
          <w:rFonts w:ascii="Calibri" w:hAnsi="Calibri" w:cs="Arial"/>
          <w:b/>
          <w:bCs/>
          <w:noProof/>
          <w:sz w:val="28"/>
          <w:szCs w:val="28"/>
          <w:lang w:val="en-US"/>
        </w:rPr>
      </w:pPr>
      <w:r w:rsidRPr="003173AB">
        <w:rPr>
          <w:rFonts w:ascii="Calibri" w:hAnsi="Calibri" w:cs="Arial"/>
          <w:b/>
          <w:bCs/>
          <w:noProof/>
          <w:sz w:val="28"/>
          <w:szCs w:val="28"/>
          <w:lang w:val="en-US"/>
        </w:rPr>
        <w:t>In law young people are children until their 18</w:t>
      </w:r>
      <w:r w:rsidRPr="003173AB">
        <w:rPr>
          <w:rFonts w:ascii="Calibri" w:hAnsi="Calibri" w:cs="Arial"/>
          <w:b/>
          <w:bCs/>
          <w:noProof/>
          <w:sz w:val="28"/>
          <w:szCs w:val="28"/>
          <w:vertAlign w:val="superscript"/>
          <w:lang w:val="en-US"/>
        </w:rPr>
        <w:t>th</w:t>
      </w:r>
      <w:r w:rsidRPr="003173AB">
        <w:rPr>
          <w:rFonts w:ascii="Calibri" w:hAnsi="Calibri" w:cs="Arial"/>
          <w:b/>
          <w:bCs/>
          <w:noProof/>
          <w:sz w:val="28"/>
          <w:szCs w:val="28"/>
          <w:lang w:val="en-US"/>
        </w:rPr>
        <w:t xml:space="preserve"> birthday. </w:t>
      </w:r>
    </w:p>
    <w:p w14:paraId="24046FF2" w14:textId="77777777" w:rsidR="0088393F" w:rsidRPr="003173AB" w:rsidRDefault="0088393F" w:rsidP="0088393F">
      <w:pPr>
        <w:pStyle w:val="Heading7"/>
        <w:rPr>
          <w:rFonts w:ascii="Calibri" w:hAnsi="Calibri" w:cs="Arial"/>
          <w:sz w:val="22"/>
          <w:szCs w:val="22"/>
        </w:rPr>
      </w:pPr>
    </w:p>
    <w:p w14:paraId="24046FF3" w14:textId="77777777" w:rsidR="0088393F" w:rsidRPr="003173AB" w:rsidRDefault="0088393F" w:rsidP="0088393F">
      <w:pPr>
        <w:pStyle w:val="Heading7"/>
        <w:rPr>
          <w:rFonts w:ascii="Calibri" w:hAnsi="Calibri" w:cs="Arial"/>
          <w:sz w:val="22"/>
          <w:szCs w:val="22"/>
        </w:rPr>
      </w:pPr>
    </w:p>
    <w:p w14:paraId="24046FF4" w14:textId="77777777" w:rsidR="0088393F" w:rsidRPr="003173AB" w:rsidRDefault="0088393F" w:rsidP="0088393F">
      <w:pPr>
        <w:pStyle w:val="Heading7"/>
        <w:rPr>
          <w:rFonts w:ascii="Calibri" w:hAnsi="Calibri" w:cs="Arial"/>
          <w:sz w:val="22"/>
          <w:szCs w:val="22"/>
        </w:rPr>
      </w:pPr>
    </w:p>
    <w:p w14:paraId="24046FF5" w14:textId="77777777" w:rsidR="0088393F" w:rsidRPr="003173AB" w:rsidRDefault="0088393F" w:rsidP="0088393F">
      <w:pPr>
        <w:pStyle w:val="Heading7"/>
        <w:rPr>
          <w:rFonts w:ascii="Calibri" w:hAnsi="Calibri" w:cs="Arial"/>
          <w:sz w:val="22"/>
          <w:szCs w:val="22"/>
        </w:rPr>
      </w:pPr>
    </w:p>
    <w:p w14:paraId="24046FF6" w14:textId="77777777" w:rsidR="0088393F" w:rsidRPr="003173AB" w:rsidRDefault="0088393F" w:rsidP="0088393F">
      <w:pPr>
        <w:pStyle w:val="Heading7"/>
        <w:rPr>
          <w:rFonts w:ascii="Calibri" w:hAnsi="Calibri" w:cs="Arial"/>
          <w:sz w:val="22"/>
          <w:szCs w:val="22"/>
        </w:rPr>
      </w:pPr>
    </w:p>
    <w:p w14:paraId="24046FF7" w14:textId="77777777" w:rsidR="0088393F" w:rsidRPr="003173AB" w:rsidRDefault="0088393F" w:rsidP="0088393F">
      <w:pPr>
        <w:pStyle w:val="Heading7"/>
        <w:rPr>
          <w:rFonts w:ascii="Calibri" w:hAnsi="Calibri" w:cs="Arial"/>
          <w:sz w:val="22"/>
          <w:szCs w:val="22"/>
        </w:rPr>
      </w:pPr>
    </w:p>
    <w:p w14:paraId="24046FF8" w14:textId="77777777" w:rsidR="0088393F" w:rsidRPr="003173AB" w:rsidRDefault="0088393F" w:rsidP="0088393F">
      <w:pPr>
        <w:rPr>
          <w:lang w:val="en-US"/>
        </w:rPr>
      </w:pPr>
    </w:p>
    <w:p w14:paraId="24046FF9" w14:textId="77777777" w:rsidR="0088393F" w:rsidRPr="003173AB" w:rsidRDefault="0088393F" w:rsidP="0088393F">
      <w:pPr>
        <w:rPr>
          <w:lang w:val="en-US"/>
        </w:rPr>
      </w:pPr>
    </w:p>
    <w:p w14:paraId="24046FFA" w14:textId="77777777" w:rsidR="0088393F" w:rsidRPr="003173AB" w:rsidRDefault="0088393F" w:rsidP="0088393F">
      <w:pPr>
        <w:rPr>
          <w:lang w:val="en-US"/>
        </w:rPr>
      </w:pPr>
    </w:p>
    <w:p w14:paraId="24046FFB" w14:textId="77777777" w:rsidR="0088393F" w:rsidRPr="003173AB" w:rsidRDefault="0088393F" w:rsidP="0088393F">
      <w:pPr>
        <w:pStyle w:val="Heading7"/>
        <w:rPr>
          <w:rFonts w:ascii="Calibri" w:hAnsi="Calibri" w:cs="Arial"/>
          <w:szCs w:val="28"/>
        </w:rPr>
      </w:pPr>
      <w:r w:rsidRPr="003173AB">
        <w:rPr>
          <w:rFonts w:ascii="Calibri" w:hAnsi="Calibri" w:cs="Arial"/>
          <w:szCs w:val="28"/>
        </w:rPr>
        <w:t>Definitions of student Abuse</w:t>
      </w:r>
    </w:p>
    <w:p w14:paraId="24046FFC" w14:textId="77777777" w:rsidR="0088393F" w:rsidRPr="003173AB" w:rsidRDefault="0088393F" w:rsidP="0088393F">
      <w:pPr>
        <w:rPr>
          <w:rFonts w:ascii="Calibri" w:hAnsi="Calibri" w:cs="Arial"/>
          <w:sz w:val="22"/>
          <w:szCs w:val="22"/>
          <w:lang w:val="en-US"/>
        </w:rPr>
      </w:pPr>
    </w:p>
    <w:p w14:paraId="24046FFD" w14:textId="77777777" w:rsidR="0088393F" w:rsidRPr="003173AB" w:rsidRDefault="0088393F" w:rsidP="0088393F">
      <w:pPr>
        <w:pStyle w:val="BodyText"/>
        <w:rPr>
          <w:rFonts w:ascii="Calibri" w:hAnsi="Calibri" w:cs="Arial"/>
          <w:noProof/>
          <w:sz w:val="22"/>
          <w:szCs w:val="22"/>
          <w:lang w:val="en-US"/>
        </w:rPr>
      </w:pPr>
      <w:r w:rsidRPr="003173AB">
        <w:rPr>
          <w:rFonts w:ascii="Calibri" w:hAnsi="Calibri" w:cs="Arial"/>
          <w:noProof/>
          <w:sz w:val="22"/>
          <w:szCs w:val="22"/>
          <w:lang w:val="en-US"/>
        </w:rPr>
        <w:lastRenderedPageBreak/>
        <w:t>An abused child is someone under the age of 18 who has suffered physical abuse, physical neglect, non-organic failure to thrive, emotional or sexual abuse which the person or persons who had custody, charge or care of the child either caused or knowingly failed to prevent. Children may be abused in a family or in an institution or community setting; by those known to them or, more rarely, by a stranger.</w:t>
      </w:r>
    </w:p>
    <w:p w14:paraId="24046FFE" w14:textId="77777777" w:rsidR="0088393F" w:rsidRPr="003173AB" w:rsidRDefault="0088393F" w:rsidP="0088393F">
      <w:pPr>
        <w:rPr>
          <w:rFonts w:ascii="Calibri" w:hAnsi="Calibri" w:cs="Arial"/>
          <w:noProof/>
          <w:sz w:val="22"/>
          <w:szCs w:val="22"/>
          <w:lang w:val="en-US"/>
        </w:rPr>
      </w:pPr>
    </w:p>
    <w:p w14:paraId="24046FFF" w14:textId="77777777" w:rsidR="0088393F" w:rsidRPr="003173AB" w:rsidRDefault="0088393F" w:rsidP="0088393F">
      <w:pPr>
        <w:pStyle w:val="Heading2"/>
        <w:jc w:val="center"/>
        <w:rPr>
          <w:rFonts w:ascii="Calibri" w:hAnsi="Calibri" w:cs="Arial"/>
          <w:noProof/>
          <w:sz w:val="22"/>
          <w:szCs w:val="22"/>
          <w:lang w:val="en-US"/>
        </w:rPr>
      </w:pPr>
    </w:p>
    <w:p w14:paraId="24047000" w14:textId="77777777" w:rsidR="0088393F" w:rsidRPr="003173AB" w:rsidRDefault="0088393F" w:rsidP="0088393F">
      <w:pPr>
        <w:pStyle w:val="Heading2"/>
        <w:jc w:val="center"/>
        <w:rPr>
          <w:rFonts w:ascii="Calibri" w:hAnsi="Calibri" w:cs="Arial"/>
          <w:noProof/>
          <w:sz w:val="28"/>
          <w:szCs w:val="28"/>
          <w:lang w:val="en-US"/>
        </w:rPr>
      </w:pPr>
      <w:r w:rsidRPr="003173AB">
        <w:rPr>
          <w:rFonts w:ascii="Calibri" w:hAnsi="Calibri" w:cs="Arial"/>
          <w:noProof/>
          <w:sz w:val="28"/>
          <w:szCs w:val="28"/>
          <w:lang w:val="en-US"/>
        </w:rPr>
        <w:t>The four categories of abuse are:-</w:t>
      </w:r>
    </w:p>
    <w:p w14:paraId="24047001" w14:textId="77777777" w:rsidR="0088393F" w:rsidRPr="003173AB" w:rsidRDefault="0088393F" w:rsidP="0088393F">
      <w:pPr>
        <w:rPr>
          <w:lang w:val="en-US"/>
        </w:rPr>
      </w:pPr>
    </w:p>
    <w:p w14:paraId="24047002" w14:textId="77777777" w:rsidR="0088393F" w:rsidRPr="003173AB" w:rsidRDefault="0088393F" w:rsidP="0088393F">
      <w:pPr>
        <w:rPr>
          <w:rFonts w:ascii="Calibri" w:hAnsi="Calibri"/>
          <w:sz w:val="22"/>
          <w:szCs w:val="22"/>
          <w:lang w:val="en-US"/>
        </w:rPr>
      </w:pPr>
    </w:p>
    <w:p w14:paraId="24047003" w14:textId="77777777" w:rsidR="0088393F" w:rsidRPr="003173AB" w:rsidRDefault="0088393F" w:rsidP="0088393F">
      <w:pPr>
        <w:pStyle w:val="Heading8"/>
        <w:rPr>
          <w:rFonts w:ascii="Calibri" w:hAnsi="Calibri" w:cs="Arial"/>
          <w:b/>
          <w:bCs/>
          <w:sz w:val="22"/>
          <w:szCs w:val="22"/>
        </w:rPr>
      </w:pPr>
      <w:r w:rsidRPr="003173AB">
        <w:rPr>
          <w:rFonts w:ascii="Calibri" w:hAnsi="Calibri" w:cs="Arial"/>
          <w:sz w:val="22"/>
          <w:szCs w:val="22"/>
        </w:rPr>
        <w:t>Neglect</w:t>
      </w:r>
      <w:r w:rsidRPr="003173AB">
        <w:rPr>
          <w:rFonts w:ascii="Calibri" w:hAnsi="Calibri" w:cs="Arial"/>
          <w:sz w:val="22"/>
          <w:szCs w:val="22"/>
        </w:rPr>
        <w:tab/>
      </w:r>
      <w:r w:rsidRPr="003173AB">
        <w:rPr>
          <w:rFonts w:ascii="Calibri" w:hAnsi="Calibri" w:cs="Arial"/>
          <w:sz w:val="22"/>
          <w:szCs w:val="22"/>
        </w:rPr>
        <w:tab/>
      </w:r>
      <w:r w:rsidRPr="003173AB">
        <w:rPr>
          <w:rFonts w:ascii="Calibri" w:hAnsi="Calibri" w:cs="Arial"/>
          <w:b/>
          <w:bCs/>
          <w:sz w:val="22"/>
          <w:szCs w:val="22"/>
        </w:rPr>
        <w:tab/>
        <w:t>-</w:t>
      </w:r>
      <w:r w:rsidRPr="003173AB">
        <w:rPr>
          <w:rFonts w:ascii="Calibri" w:hAnsi="Calibri" w:cs="Arial"/>
          <w:b/>
          <w:bCs/>
          <w:sz w:val="22"/>
          <w:szCs w:val="22"/>
        </w:rPr>
        <w:tab/>
        <w:t xml:space="preserve">Persistent failure to meet a child’s basic physical and/or psychological needs, likely to result in the serious impairment of the child’s health or development. It may involve a parent or carer failing to provide adequate food, </w:t>
      </w:r>
      <w:proofErr w:type="gramStart"/>
      <w:r w:rsidRPr="003173AB">
        <w:rPr>
          <w:rFonts w:ascii="Calibri" w:hAnsi="Calibri" w:cs="Arial"/>
          <w:b/>
          <w:bCs/>
          <w:sz w:val="22"/>
          <w:szCs w:val="22"/>
        </w:rPr>
        <w:t>shelter</w:t>
      </w:r>
      <w:proofErr w:type="gramEnd"/>
      <w:r w:rsidRPr="003173AB">
        <w:rPr>
          <w:rFonts w:ascii="Calibri" w:hAnsi="Calibri" w:cs="Arial"/>
          <w:b/>
          <w:bCs/>
          <w:sz w:val="22"/>
          <w:szCs w:val="22"/>
        </w:rPr>
        <w:t xml:space="preserve"> and clothing, failing to protect a child from physical harm or danger, or the failure to ensure access to appropriate medical care or treatment. It may also include neglect of, or unresponsiveness to, a child’s basic emotional needs.</w:t>
      </w:r>
    </w:p>
    <w:p w14:paraId="24047004" w14:textId="77777777" w:rsidR="0088393F" w:rsidRPr="003173AB" w:rsidRDefault="0088393F" w:rsidP="0088393F">
      <w:pPr>
        <w:rPr>
          <w:rFonts w:ascii="Calibri" w:hAnsi="Calibri" w:cs="Arial"/>
          <w:noProof/>
          <w:sz w:val="22"/>
          <w:szCs w:val="22"/>
          <w:lang w:val="en-US"/>
        </w:rPr>
      </w:pPr>
    </w:p>
    <w:p w14:paraId="24047005" w14:textId="77777777" w:rsidR="0088393F" w:rsidRPr="003173AB" w:rsidRDefault="0088393F" w:rsidP="0088393F">
      <w:pPr>
        <w:pStyle w:val="Heading8"/>
        <w:rPr>
          <w:rFonts w:ascii="Calibri" w:hAnsi="Calibri" w:cs="Arial"/>
          <w:b/>
          <w:bCs/>
          <w:sz w:val="22"/>
          <w:szCs w:val="22"/>
        </w:rPr>
      </w:pPr>
      <w:r w:rsidRPr="003173AB">
        <w:rPr>
          <w:rFonts w:ascii="Calibri" w:hAnsi="Calibri" w:cs="Arial"/>
          <w:sz w:val="22"/>
          <w:szCs w:val="22"/>
        </w:rPr>
        <w:t>Physical Abuse</w:t>
      </w:r>
      <w:r w:rsidRPr="003173AB">
        <w:rPr>
          <w:rFonts w:ascii="Calibri" w:hAnsi="Calibri" w:cs="Arial"/>
          <w:bCs/>
          <w:sz w:val="22"/>
          <w:szCs w:val="22"/>
        </w:rPr>
        <w:tab/>
      </w:r>
      <w:r w:rsidRPr="003173AB">
        <w:rPr>
          <w:rFonts w:ascii="Calibri" w:hAnsi="Calibri" w:cs="Arial"/>
          <w:b/>
          <w:bCs/>
          <w:sz w:val="22"/>
          <w:szCs w:val="22"/>
        </w:rPr>
        <w:tab/>
        <w:t>-</w:t>
      </w:r>
      <w:r w:rsidRPr="003173AB">
        <w:rPr>
          <w:rFonts w:ascii="Calibri" w:hAnsi="Calibri" w:cs="Arial"/>
          <w:b/>
          <w:bCs/>
          <w:sz w:val="22"/>
          <w:szCs w:val="22"/>
        </w:rPr>
        <w:tab/>
        <w:t xml:space="preserve">Physical abuse may involve hitting, shaking, throwing, poisoning, </w:t>
      </w:r>
      <w:proofErr w:type="gramStart"/>
      <w:r w:rsidRPr="003173AB">
        <w:rPr>
          <w:rFonts w:ascii="Calibri" w:hAnsi="Calibri" w:cs="Arial"/>
          <w:b/>
          <w:bCs/>
          <w:sz w:val="22"/>
          <w:szCs w:val="22"/>
        </w:rPr>
        <w:t>burning</w:t>
      </w:r>
      <w:proofErr w:type="gramEnd"/>
      <w:r w:rsidRPr="003173AB">
        <w:rPr>
          <w:rFonts w:ascii="Calibri" w:hAnsi="Calibri" w:cs="Arial"/>
          <w:b/>
          <w:bCs/>
          <w:sz w:val="22"/>
          <w:szCs w:val="22"/>
        </w:rPr>
        <w:t xml:space="preserve"> or scalding, drowning, suffocating, or otherwise causing physical harm to a child. Physical harm may also be caused when a parent or carer feigns the symptoms of, or deliberately causes ill-health to a child whom they are looking after. This situation is commonly described using terms such as fictitious illness by proxy or Munchausen syndrome by proxy.</w:t>
      </w:r>
    </w:p>
    <w:p w14:paraId="24047006" w14:textId="77777777" w:rsidR="0088393F" w:rsidRPr="003173AB" w:rsidRDefault="0088393F" w:rsidP="0088393F">
      <w:pPr>
        <w:rPr>
          <w:rFonts w:ascii="Calibri" w:hAnsi="Calibri" w:cs="Arial"/>
          <w:noProof/>
          <w:sz w:val="22"/>
          <w:szCs w:val="22"/>
          <w:lang w:val="en-US"/>
        </w:rPr>
      </w:pPr>
    </w:p>
    <w:p w14:paraId="24047007" w14:textId="77777777" w:rsidR="0088393F" w:rsidRPr="003173AB" w:rsidRDefault="0088393F" w:rsidP="0088393F">
      <w:pPr>
        <w:pStyle w:val="Heading8"/>
        <w:rPr>
          <w:rFonts w:ascii="Calibri" w:hAnsi="Calibri" w:cs="Arial"/>
          <w:b/>
          <w:bCs/>
          <w:sz w:val="22"/>
          <w:szCs w:val="22"/>
        </w:rPr>
      </w:pPr>
      <w:r w:rsidRPr="003173AB">
        <w:rPr>
          <w:rFonts w:ascii="Calibri" w:hAnsi="Calibri" w:cs="Arial"/>
          <w:sz w:val="22"/>
          <w:szCs w:val="22"/>
        </w:rPr>
        <w:t>Sexual Abuse</w:t>
      </w:r>
      <w:r w:rsidRPr="003173AB">
        <w:rPr>
          <w:rFonts w:ascii="Calibri" w:hAnsi="Calibri" w:cs="Arial"/>
          <w:b/>
          <w:bCs/>
          <w:sz w:val="22"/>
          <w:szCs w:val="22"/>
        </w:rPr>
        <w:tab/>
      </w:r>
      <w:r w:rsidRPr="003173AB">
        <w:rPr>
          <w:rFonts w:ascii="Calibri" w:hAnsi="Calibri" w:cs="Arial"/>
          <w:b/>
          <w:bCs/>
          <w:sz w:val="22"/>
          <w:szCs w:val="22"/>
        </w:rPr>
        <w:tab/>
        <w:t>-</w:t>
      </w:r>
      <w:r w:rsidRPr="003173AB">
        <w:rPr>
          <w:rFonts w:ascii="Calibri" w:hAnsi="Calibri" w:cs="Arial"/>
          <w:b/>
          <w:bCs/>
          <w:sz w:val="22"/>
          <w:szCs w:val="22"/>
        </w:rPr>
        <w:tab/>
        <w:t xml:space="preserve">Sexual abuse involves forcing or enticing a child or young person to take part in sexual activities, </w:t>
      </w:r>
      <w:proofErr w:type="gramStart"/>
      <w:r w:rsidRPr="003173AB">
        <w:rPr>
          <w:rFonts w:ascii="Calibri" w:hAnsi="Calibri" w:cs="Arial"/>
          <w:b/>
          <w:bCs/>
          <w:sz w:val="22"/>
          <w:szCs w:val="22"/>
        </w:rPr>
        <w:t>whether or not</w:t>
      </w:r>
      <w:proofErr w:type="gramEnd"/>
      <w:r w:rsidRPr="003173AB">
        <w:rPr>
          <w:rFonts w:ascii="Calibri" w:hAnsi="Calibri" w:cs="Arial"/>
          <w:b/>
          <w:bCs/>
          <w:sz w:val="22"/>
          <w:szCs w:val="22"/>
        </w:rPr>
        <w:t xml:space="preserve"> the child is aware of what is happening. The activities may involve physical contact, including penetrative or non-penetrative acts. They may include non-contact activities, such as involving children in looking at, or in the production of, pornographic material, or watching sexual activities, or encouraging children to behave in a sexually inappropriate way.</w:t>
      </w:r>
    </w:p>
    <w:p w14:paraId="24047008" w14:textId="77777777" w:rsidR="0088393F" w:rsidRPr="003173AB" w:rsidRDefault="0088393F" w:rsidP="0088393F">
      <w:pPr>
        <w:rPr>
          <w:rFonts w:ascii="Calibri" w:hAnsi="Calibri" w:cs="Arial"/>
          <w:noProof/>
          <w:sz w:val="22"/>
          <w:szCs w:val="22"/>
          <w:lang w:val="en-US"/>
        </w:rPr>
      </w:pPr>
    </w:p>
    <w:p w14:paraId="24047009" w14:textId="77777777" w:rsidR="0088393F" w:rsidRPr="003173AB" w:rsidRDefault="0088393F" w:rsidP="0088393F">
      <w:pPr>
        <w:pStyle w:val="Heading8"/>
        <w:rPr>
          <w:rFonts w:ascii="Calibri" w:hAnsi="Calibri" w:cs="Arial"/>
          <w:b/>
          <w:bCs/>
          <w:sz w:val="22"/>
          <w:szCs w:val="22"/>
        </w:rPr>
      </w:pPr>
      <w:r w:rsidRPr="003173AB">
        <w:rPr>
          <w:rFonts w:ascii="Calibri" w:hAnsi="Calibri" w:cs="Arial"/>
          <w:sz w:val="22"/>
          <w:szCs w:val="22"/>
        </w:rPr>
        <w:t>Emotional Abuse</w:t>
      </w:r>
      <w:r w:rsidRPr="003173AB">
        <w:rPr>
          <w:rFonts w:ascii="Calibri" w:hAnsi="Calibri" w:cs="Arial"/>
          <w:b/>
          <w:bCs/>
          <w:sz w:val="22"/>
          <w:szCs w:val="22"/>
        </w:rPr>
        <w:tab/>
        <w:t>-</w:t>
      </w:r>
      <w:r w:rsidRPr="003173AB">
        <w:rPr>
          <w:rFonts w:ascii="Calibri" w:hAnsi="Calibri" w:cs="Arial"/>
          <w:b/>
          <w:bCs/>
          <w:sz w:val="22"/>
          <w:szCs w:val="22"/>
        </w:rPr>
        <w:tab/>
        <w:t>Emotional abuse is the persistent emotional ill-treatment of a child such as to cause severe and persistent adverse effects on the child’s emotional development. It may involve conveying to children that they are worthless or unloved, inadequate, or valued only insofar as they meet the needs of the other person. It may feature age or developmentally inappropriate expectations being imposed on children. Some level of emotional abuse is involved in all types of ill-treatment of a child, though it may occur alone.</w:t>
      </w:r>
    </w:p>
    <w:p w14:paraId="2404700A" w14:textId="77777777" w:rsidR="0088393F" w:rsidRPr="003173AB" w:rsidRDefault="0088393F" w:rsidP="0088393F">
      <w:pPr>
        <w:rPr>
          <w:rFonts w:ascii="Calibri" w:hAnsi="Calibri" w:cs="Arial"/>
          <w:noProof/>
          <w:sz w:val="22"/>
          <w:szCs w:val="22"/>
          <w:lang w:val="en-US"/>
        </w:rPr>
      </w:pPr>
    </w:p>
    <w:p w14:paraId="2404700B" w14:textId="77777777" w:rsidR="0088393F" w:rsidRPr="003173AB" w:rsidRDefault="0088393F" w:rsidP="0088393F">
      <w:pPr>
        <w:pStyle w:val="Heading9"/>
        <w:rPr>
          <w:rFonts w:ascii="Calibri" w:hAnsi="Calibri" w:cs="Arial"/>
          <w:sz w:val="28"/>
          <w:szCs w:val="28"/>
        </w:rPr>
      </w:pPr>
      <w:r w:rsidRPr="003173AB">
        <w:rPr>
          <w:rFonts w:ascii="Calibri" w:hAnsi="Calibri" w:cs="Arial"/>
          <w:sz w:val="28"/>
          <w:szCs w:val="28"/>
        </w:rPr>
        <w:t>Indicators of Abuse</w:t>
      </w:r>
    </w:p>
    <w:p w14:paraId="2404700C" w14:textId="77777777" w:rsidR="0088393F" w:rsidRPr="003173AB" w:rsidRDefault="0088393F" w:rsidP="0088393F">
      <w:pPr>
        <w:jc w:val="center"/>
        <w:rPr>
          <w:rFonts w:ascii="Calibri" w:hAnsi="Calibri" w:cs="Arial"/>
          <w:noProof/>
          <w:sz w:val="28"/>
          <w:szCs w:val="28"/>
          <w:lang w:val="en-US"/>
        </w:rPr>
      </w:pPr>
    </w:p>
    <w:p w14:paraId="2404700D" w14:textId="77777777" w:rsidR="0088393F" w:rsidRPr="003173AB" w:rsidRDefault="0088393F" w:rsidP="0088393F">
      <w:pPr>
        <w:jc w:val="center"/>
        <w:rPr>
          <w:rFonts w:ascii="Calibri" w:hAnsi="Calibri" w:cs="Arial"/>
          <w:noProof/>
          <w:sz w:val="22"/>
          <w:szCs w:val="22"/>
          <w:lang w:val="en-US"/>
        </w:rPr>
      </w:pPr>
      <w:r w:rsidRPr="003173AB">
        <w:rPr>
          <w:rFonts w:ascii="Calibri" w:hAnsi="Calibri" w:cs="Arial"/>
          <w:noProof/>
          <w:sz w:val="22"/>
          <w:szCs w:val="22"/>
          <w:lang w:val="en-US"/>
        </w:rPr>
        <w:t xml:space="preserve">It is very important to remember that these lists are </w:t>
      </w:r>
      <w:r w:rsidRPr="003173AB">
        <w:rPr>
          <w:rFonts w:ascii="Calibri" w:hAnsi="Calibri" w:cs="Arial"/>
          <w:b/>
          <w:noProof/>
          <w:sz w:val="22"/>
          <w:szCs w:val="22"/>
          <w:lang w:val="en-US"/>
        </w:rPr>
        <w:t>POSSIBLE</w:t>
      </w:r>
      <w:r w:rsidRPr="003173AB">
        <w:rPr>
          <w:rFonts w:ascii="Calibri" w:hAnsi="Calibri" w:cs="Arial"/>
          <w:noProof/>
          <w:sz w:val="22"/>
          <w:szCs w:val="22"/>
          <w:lang w:val="en-US"/>
        </w:rPr>
        <w:t xml:space="preserve"> indicators of abuse. Many of these signs could have other explanations.</w:t>
      </w:r>
    </w:p>
    <w:p w14:paraId="2404700E" w14:textId="77777777" w:rsidR="0088393F" w:rsidRPr="003173AB" w:rsidRDefault="0088393F" w:rsidP="0088393F">
      <w:pPr>
        <w:jc w:val="center"/>
        <w:rPr>
          <w:rFonts w:ascii="Calibri" w:hAnsi="Calibri" w:cs="Arial"/>
          <w:noProof/>
          <w:sz w:val="22"/>
          <w:szCs w:val="22"/>
          <w:lang w:val="en-US"/>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680"/>
      </w:tblGrid>
      <w:tr w:rsidR="0088393F" w:rsidRPr="003173AB" w14:paraId="24047029" w14:textId="77777777" w:rsidTr="002D3CF3">
        <w:tc>
          <w:tcPr>
            <w:tcW w:w="4860" w:type="dxa"/>
          </w:tcPr>
          <w:p w14:paraId="2404700F" w14:textId="77777777" w:rsidR="0088393F" w:rsidRPr="003173AB" w:rsidRDefault="0088393F" w:rsidP="002D3CF3">
            <w:pPr>
              <w:rPr>
                <w:rFonts w:ascii="Calibri" w:hAnsi="Calibri" w:cs="Arial"/>
                <w:b/>
                <w:bCs/>
                <w:noProof/>
                <w:sz w:val="22"/>
                <w:szCs w:val="22"/>
                <w:lang w:val="en-US"/>
              </w:rPr>
            </w:pPr>
            <w:r w:rsidRPr="003173AB">
              <w:rPr>
                <w:rFonts w:ascii="Calibri" w:hAnsi="Calibri" w:cs="Arial"/>
                <w:b/>
                <w:bCs/>
                <w:noProof/>
                <w:sz w:val="22"/>
                <w:szCs w:val="22"/>
                <w:lang w:val="en-US"/>
              </w:rPr>
              <w:t>POSSIBLE signs of physical abuse</w:t>
            </w:r>
          </w:p>
          <w:p w14:paraId="24047010"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Unexplained injuries or burns</w:t>
            </w:r>
          </w:p>
          <w:p w14:paraId="24047011"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Improbable explanations given for above</w:t>
            </w:r>
          </w:p>
          <w:p w14:paraId="24047012"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Refusal to discuss injuries or burns</w:t>
            </w:r>
          </w:p>
          <w:p w14:paraId="24047013"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Untreated injuries or burns</w:t>
            </w:r>
          </w:p>
          <w:p w14:paraId="24047014"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Admission of punishment which appears excessive</w:t>
            </w:r>
          </w:p>
          <w:p w14:paraId="24047015"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Fear of contacting parents</w:t>
            </w:r>
          </w:p>
          <w:p w14:paraId="24047016"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Bald patches</w:t>
            </w:r>
          </w:p>
          <w:p w14:paraId="24047017"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Withdrawal from physical contact</w:t>
            </w:r>
          </w:p>
          <w:p w14:paraId="24047018"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Arms and legs kept covered – unusually</w:t>
            </w:r>
          </w:p>
          <w:p w14:paraId="24047019"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Fear of returning home</w:t>
            </w:r>
          </w:p>
          <w:p w14:paraId="2404701A"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lastRenderedPageBreak/>
              <w:t>Fear of medical help, Running away</w:t>
            </w:r>
          </w:p>
          <w:p w14:paraId="2404701B"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Self-destructive tendencies</w:t>
            </w:r>
          </w:p>
          <w:p w14:paraId="2404701C" w14:textId="77777777" w:rsidR="0088393F" w:rsidRPr="003173AB" w:rsidRDefault="0088393F" w:rsidP="002D3CF3">
            <w:pPr>
              <w:rPr>
                <w:rFonts w:ascii="Calibri" w:hAnsi="Calibri" w:cs="Arial"/>
                <w:b/>
                <w:bCs/>
                <w:noProof/>
                <w:sz w:val="22"/>
                <w:szCs w:val="22"/>
                <w:lang w:val="en-US"/>
              </w:rPr>
            </w:pPr>
            <w:r w:rsidRPr="003173AB">
              <w:rPr>
                <w:rFonts w:ascii="Calibri" w:hAnsi="Calibri" w:cs="Arial"/>
                <w:noProof/>
                <w:sz w:val="22"/>
                <w:szCs w:val="22"/>
                <w:lang w:val="en-US"/>
              </w:rPr>
              <w:t>Aggression towards others</w:t>
            </w:r>
          </w:p>
        </w:tc>
        <w:tc>
          <w:tcPr>
            <w:tcW w:w="4680" w:type="dxa"/>
          </w:tcPr>
          <w:p w14:paraId="2404701D" w14:textId="77777777" w:rsidR="0088393F" w:rsidRPr="003173AB" w:rsidRDefault="0088393F" w:rsidP="002D3CF3">
            <w:pPr>
              <w:rPr>
                <w:rFonts w:ascii="Calibri" w:hAnsi="Calibri" w:cs="Arial"/>
                <w:b/>
                <w:bCs/>
                <w:noProof/>
                <w:sz w:val="22"/>
                <w:szCs w:val="22"/>
                <w:lang w:val="en-US"/>
              </w:rPr>
            </w:pPr>
            <w:r w:rsidRPr="003173AB">
              <w:rPr>
                <w:rFonts w:ascii="Calibri" w:hAnsi="Calibri" w:cs="Arial"/>
                <w:b/>
                <w:bCs/>
                <w:noProof/>
                <w:sz w:val="22"/>
                <w:szCs w:val="22"/>
                <w:lang w:val="en-US"/>
              </w:rPr>
              <w:lastRenderedPageBreak/>
              <w:t>POSSIBLE signs of emotional abuse</w:t>
            </w:r>
          </w:p>
          <w:p w14:paraId="2404701E" w14:textId="77777777" w:rsidR="0088393F" w:rsidRPr="003173AB" w:rsidRDefault="0088393F" w:rsidP="002D3CF3">
            <w:pPr>
              <w:pStyle w:val="BodyText2"/>
              <w:rPr>
                <w:rFonts w:ascii="Calibri" w:hAnsi="Calibri" w:cs="Arial"/>
                <w:noProof/>
                <w:sz w:val="22"/>
                <w:szCs w:val="22"/>
                <w:lang w:val="en-US"/>
              </w:rPr>
            </w:pPr>
            <w:r w:rsidRPr="003173AB">
              <w:rPr>
                <w:rFonts w:ascii="Calibri" w:hAnsi="Calibri" w:cs="Arial"/>
                <w:noProof/>
                <w:sz w:val="22"/>
                <w:szCs w:val="22"/>
                <w:lang w:val="en-US"/>
              </w:rPr>
              <w:t>Physical, mental and emotional developmental delay</w:t>
            </w:r>
          </w:p>
          <w:p w14:paraId="2404701F"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Admission to punishment which appears excessive</w:t>
            </w:r>
          </w:p>
          <w:p w14:paraId="24047020"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Continual self-deprecation</w:t>
            </w:r>
          </w:p>
          <w:p w14:paraId="24047021"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Sudden speech disorders</w:t>
            </w:r>
          </w:p>
          <w:p w14:paraId="24047022"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Inappropriate emotional responses to painful situations</w:t>
            </w:r>
          </w:p>
          <w:p w14:paraId="24047023"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Self-mutilation</w:t>
            </w:r>
          </w:p>
          <w:p w14:paraId="24047024"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Fear of parents being contacted</w:t>
            </w:r>
          </w:p>
          <w:p w14:paraId="24047025"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lastRenderedPageBreak/>
              <w:t>Extremes of passivity or aggression</w:t>
            </w:r>
          </w:p>
          <w:p w14:paraId="24047026"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Drug or solvent abuse</w:t>
            </w:r>
          </w:p>
          <w:p w14:paraId="24047027"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Running away</w:t>
            </w:r>
          </w:p>
          <w:p w14:paraId="24047028"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Compulsive stealing or scavenging</w:t>
            </w:r>
          </w:p>
        </w:tc>
      </w:tr>
      <w:tr w:rsidR="0088393F" w:rsidRPr="003173AB" w14:paraId="24047046" w14:textId="77777777" w:rsidTr="002D3CF3">
        <w:tc>
          <w:tcPr>
            <w:tcW w:w="4860" w:type="dxa"/>
          </w:tcPr>
          <w:p w14:paraId="2404702A" w14:textId="77777777" w:rsidR="0088393F" w:rsidRPr="003173AB" w:rsidRDefault="0088393F" w:rsidP="002D3CF3">
            <w:pPr>
              <w:rPr>
                <w:rFonts w:ascii="Calibri" w:hAnsi="Calibri" w:cs="Arial"/>
                <w:b/>
                <w:bCs/>
                <w:noProof/>
                <w:sz w:val="22"/>
                <w:szCs w:val="22"/>
                <w:lang w:val="en-US"/>
              </w:rPr>
            </w:pPr>
            <w:r w:rsidRPr="003173AB">
              <w:rPr>
                <w:rFonts w:ascii="Calibri" w:hAnsi="Calibri" w:cs="Arial"/>
                <w:b/>
                <w:bCs/>
                <w:noProof/>
                <w:sz w:val="22"/>
                <w:szCs w:val="22"/>
                <w:lang w:val="en-US"/>
              </w:rPr>
              <w:lastRenderedPageBreak/>
              <w:t>POSSIBLE signs of neglect</w:t>
            </w:r>
          </w:p>
          <w:p w14:paraId="2404702B"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Constant hunger</w:t>
            </w:r>
          </w:p>
          <w:p w14:paraId="2404702C"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Poor personal hygiene</w:t>
            </w:r>
          </w:p>
          <w:p w14:paraId="2404702D"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Constant tiredness</w:t>
            </w:r>
          </w:p>
          <w:p w14:paraId="2404702E"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Poor state of clothing</w:t>
            </w:r>
          </w:p>
          <w:p w14:paraId="2404702F"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Emaciation</w:t>
            </w:r>
          </w:p>
          <w:p w14:paraId="24047030"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Frequent lateness or poor attendance</w:t>
            </w:r>
          </w:p>
          <w:p w14:paraId="24047031"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Untreated medical problems</w:t>
            </w:r>
          </w:p>
          <w:p w14:paraId="24047032"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Destructive tendencies</w:t>
            </w:r>
          </w:p>
          <w:p w14:paraId="24047033"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Low self-esteem</w:t>
            </w:r>
          </w:p>
          <w:p w14:paraId="24047034"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No social relationships</w:t>
            </w:r>
          </w:p>
          <w:p w14:paraId="24047035"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Running away</w:t>
            </w:r>
          </w:p>
          <w:p w14:paraId="24047036"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Compulsive stealing or scavenging</w:t>
            </w:r>
          </w:p>
        </w:tc>
        <w:tc>
          <w:tcPr>
            <w:tcW w:w="4680" w:type="dxa"/>
          </w:tcPr>
          <w:p w14:paraId="24047037" w14:textId="77777777" w:rsidR="0088393F" w:rsidRPr="003173AB" w:rsidRDefault="0088393F" w:rsidP="002D3CF3">
            <w:pPr>
              <w:rPr>
                <w:rFonts w:ascii="Calibri" w:hAnsi="Calibri" w:cs="Arial"/>
                <w:b/>
                <w:bCs/>
                <w:noProof/>
                <w:sz w:val="22"/>
                <w:szCs w:val="22"/>
                <w:lang w:val="en-US"/>
              </w:rPr>
            </w:pPr>
            <w:r w:rsidRPr="003173AB">
              <w:rPr>
                <w:rFonts w:ascii="Calibri" w:hAnsi="Calibri" w:cs="Arial"/>
                <w:b/>
                <w:bCs/>
                <w:noProof/>
                <w:sz w:val="22"/>
                <w:szCs w:val="22"/>
                <w:lang w:val="en-US"/>
              </w:rPr>
              <w:t>POSSIBLE signs of sexual abuse</w:t>
            </w:r>
          </w:p>
          <w:p w14:paraId="24047038" w14:textId="77777777" w:rsidR="0088393F" w:rsidRPr="003173AB" w:rsidRDefault="0088393F" w:rsidP="002D3CF3">
            <w:pPr>
              <w:pStyle w:val="BodyText2"/>
              <w:rPr>
                <w:rFonts w:ascii="Calibri" w:hAnsi="Calibri" w:cs="Arial"/>
                <w:noProof/>
                <w:sz w:val="22"/>
                <w:szCs w:val="22"/>
                <w:lang w:val="en-US"/>
              </w:rPr>
            </w:pPr>
            <w:r w:rsidRPr="003173AB">
              <w:rPr>
                <w:rFonts w:ascii="Calibri" w:hAnsi="Calibri" w:cs="Arial"/>
                <w:noProof/>
                <w:sz w:val="22"/>
                <w:szCs w:val="22"/>
                <w:lang w:val="en-US"/>
              </w:rPr>
              <w:t>Sudden changes in behaviour or school performance</w:t>
            </w:r>
          </w:p>
          <w:p w14:paraId="24047039"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Displays of affection, in a sexual way, inappropriate to age</w:t>
            </w:r>
          </w:p>
          <w:p w14:paraId="2404703A"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Tendency to cling or need reassurance</w:t>
            </w:r>
          </w:p>
          <w:p w14:paraId="2404703B"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Tendency to cry easily</w:t>
            </w:r>
          </w:p>
          <w:p w14:paraId="2404703C"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Regression to younger behaviour</w:t>
            </w:r>
          </w:p>
          <w:p w14:paraId="2404703D"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Complaints of genital itching or pain</w:t>
            </w:r>
          </w:p>
          <w:p w14:paraId="2404703E"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Distrust of, or anxiety about, a familiar adult</w:t>
            </w:r>
          </w:p>
          <w:p w14:paraId="2404703F"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Unexplained gifts or money</w:t>
            </w:r>
          </w:p>
          <w:p w14:paraId="24047040"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Apparent secrecy</w:t>
            </w:r>
          </w:p>
          <w:p w14:paraId="24047041"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Chronic illnesses, especially throat and urinirary infections</w:t>
            </w:r>
          </w:p>
          <w:p w14:paraId="24047042"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Anorexia or bulimia</w:t>
            </w:r>
          </w:p>
          <w:p w14:paraId="24047043"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Self-mutilation, attempted suicide, Running away</w:t>
            </w:r>
          </w:p>
          <w:p w14:paraId="24047044"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Unexplained pregnancy</w:t>
            </w:r>
          </w:p>
          <w:p w14:paraId="24047045" w14:textId="77777777" w:rsidR="0088393F" w:rsidRPr="003173AB" w:rsidRDefault="0088393F" w:rsidP="002D3CF3">
            <w:pPr>
              <w:rPr>
                <w:rFonts w:ascii="Calibri" w:hAnsi="Calibri" w:cs="Arial"/>
                <w:noProof/>
                <w:sz w:val="22"/>
                <w:szCs w:val="22"/>
                <w:lang w:val="en-US"/>
              </w:rPr>
            </w:pPr>
            <w:r w:rsidRPr="003173AB">
              <w:rPr>
                <w:rFonts w:ascii="Calibri" w:hAnsi="Calibri" w:cs="Arial"/>
                <w:noProof/>
                <w:sz w:val="22"/>
                <w:szCs w:val="22"/>
                <w:lang w:val="en-US"/>
              </w:rPr>
              <w:t>Phobias or panic attacks</w:t>
            </w:r>
          </w:p>
        </w:tc>
      </w:tr>
    </w:tbl>
    <w:p w14:paraId="24047047" w14:textId="77777777" w:rsidR="0088393F" w:rsidRPr="003173AB" w:rsidRDefault="0088393F" w:rsidP="0088393F">
      <w:pPr>
        <w:pStyle w:val="Caption"/>
        <w:jc w:val="left"/>
        <w:rPr>
          <w:rFonts w:ascii="Calibri" w:hAnsi="Calibri" w:cs="Arial"/>
          <w:i w:val="0"/>
          <w:iCs w:val="0"/>
          <w:sz w:val="22"/>
          <w:szCs w:val="22"/>
        </w:rPr>
      </w:pPr>
      <w:r w:rsidRPr="003173AB">
        <w:rPr>
          <w:rFonts w:ascii="Calibri" w:hAnsi="Calibri" w:cs="Arial"/>
          <w:i w:val="0"/>
          <w:iCs w:val="0"/>
          <w:sz w:val="22"/>
          <w:szCs w:val="22"/>
        </w:rPr>
        <w:tab/>
      </w:r>
      <w:r w:rsidRPr="003173AB">
        <w:rPr>
          <w:rFonts w:ascii="Calibri" w:hAnsi="Calibri" w:cs="Arial"/>
          <w:i w:val="0"/>
          <w:iCs w:val="0"/>
          <w:sz w:val="22"/>
          <w:szCs w:val="22"/>
        </w:rPr>
        <w:tab/>
      </w:r>
      <w:r w:rsidRPr="003173AB">
        <w:rPr>
          <w:rFonts w:ascii="Calibri" w:hAnsi="Calibri" w:cs="Arial"/>
          <w:i w:val="0"/>
          <w:iCs w:val="0"/>
          <w:sz w:val="22"/>
          <w:szCs w:val="22"/>
        </w:rPr>
        <w:tab/>
        <w:t xml:space="preserve">     </w:t>
      </w:r>
    </w:p>
    <w:p w14:paraId="24047048" w14:textId="77777777" w:rsidR="0088393F" w:rsidRPr="003173AB" w:rsidRDefault="0088393F" w:rsidP="0088393F">
      <w:pPr>
        <w:rPr>
          <w:rFonts w:ascii="Calibri" w:hAnsi="Calibri"/>
          <w:sz w:val="22"/>
          <w:szCs w:val="22"/>
          <w:lang w:val="en-US"/>
        </w:rPr>
      </w:pPr>
    </w:p>
    <w:p w14:paraId="24047049" w14:textId="77777777" w:rsidR="0088393F" w:rsidRPr="003173AB" w:rsidRDefault="0088393F" w:rsidP="0088393F">
      <w:pPr>
        <w:rPr>
          <w:rFonts w:ascii="Calibri" w:hAnsi="Calibri"/>
          <w:sz w:val="22"/>
          <w:szCs w:val="22"/>
          <w:lang w:val="en-US"/>
        </w:rPr>
      </w:pPr>
    </w:p>
    <w:p w14:paraId="2404704A" w14:textId="77777777" w:rsidR="0088393F" w:rsidRPr="003173AB" w:rsidRDefault="00505E13" w:rsidP="0088393F">
      <w:pPr>
        <w:rPr>
          <w:rFonts w:ascii="Calibri" w:hAnsi="Calibri"/>
          <w:sz w:val="22"/>
          <w:szCs w:val="22"/>
          <w:lang w:val="en-US"/>
        </w:rPr>
      </w:pPr>
      <w:r w:rsidRPr="003173AB">
        <w:rPr>
          <w:rFonts w:ascii="Calibri" w:hAnsi="Calibri" w:cs="Arial"/>
          <w:noProof/>
          <w:sz w:val="22"/>
          <w:szCs w:val="22"/>
          <w:lang w:eastAsia="en-GB"/>
        </w:rPr>
        <mc:AlternateContent>
          <mc:Choice Requires="wps">
            <w:drawing>
              <wp:anchor distT="0" distB="0" distL="114300" distR="114300" simplePos="0" relativeHeight="251679744" behindDoc="0" locked="0" layoutInCell="1" allowOverlap="1" wp14:anchorId="24047153" wp14:editId="24047154">
                <wp:simplePos x="0" y="0"/>
                <wp:positionH relativeFrom="page">
                  <wp:align>center</wp:align>
                </wp:positionH>
                <wp:positionV relativeFrom="paragraph">
                  <wp:posOffset>31115</wp:posOffset>
                </wp:positionV>
                <wp:extent cx="2857500" cy="1952625"/>
                <wp:effectExtent l="19050" t="19050" r="57150" b="47625"/>
                <wp:wrapNone/>
                <wp:docPr id="5" name="Explosion 2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952625"/>
                        </a:xfrm>
                        <a:prstGeom prst="irregularSeal2">
                          <a:avLst/>
                        </a:prstGeom>
                        <a:solidFill>
                          <a:srgbClr val="FFFFFF"/>
                        </a:solidFill>
                        <a:ln w="9525">
                          <a:solidFill>
                            <a:srgbClr val="000000"/>
                          </a:solidFill>
                          <a:miter lim="800000"/>
                          <a:headEnd/>
                          <a:tailEnd/>
                        </a:ln>
                      </wps:spPr>
                      <wps:txbx>
                        <w:txbxContent>
                          <w:p w14:paraId="2404716A" w14:textId="77777777" w:rsidR="0088393F" w:rsidRPr="00ED2060" w:rsidRDefault="0088393F" w:rsidP="0088393F">
                            <w:pPr>
                              <w:pStyle w:val="Caption"/>
                              <w:jc w:val="left"/>
                              <w:rPr>
                                <w:b/>
                              </w:rPr>
                            </w:pPr>
                            <w:r w:rsidRPr="00ED2060">
                              <w:rPr>
                                <w:b/>
                              </w:rPr>
                              <w:t>Some abused children show none of these signs</w:t>
                            </w:r>
                          </w:p>
                          <w:p w14:paraId="2404716B" w14:textId="77777777" w:rsidR="0088393F" w:rsidRDefault="0088393F" w:rsidP="008839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0D6C9"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5" o:spid="_x0000_s1030" type="#_x0000_t72" style="position:absolute;margin-left:0;margin-top:2.45pt;width:225pt;height:153.75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">
                <v:textbox>
                  <w:txbxContent>
                    <w:p w:rsidR="0088393F" w:rsidRPr="00ED2060" w:rsidRDefault="0088393F" w:rsidP="0088393F">
                      <w:pPr>
                        <w:pStyle w:val="Caption"/>
                        <w:jc w:val="left"/>
                        <w:rPr>
                          <w:b/>
                        </w:rPr>
                      </w:pPr>
                      <w:r w:rsidRPr="00ED2060">
                        <w:rPr>
                          <w:b/>
                        </w:rPr>
                        <w:t>Some abused children show none of these signs</w:t>
                      </w:r>
                    </w:p>
                    <w:p w:rsidR="0088393F" w:rsidRDefault="0088393F" w:rsidP="0088393F"/>
                  </w:txbxContent>
                </v:textbox>
                <w10:wrap anchorx="page"/>
              </v:shape>
            </w:pict>
          </mc:Fallback>
        </mc:AlternateContent>
      </w:r>
    </w:p>
    <w:p w14:paraId="2404704B" w14:textId="77777777" w:rsidR="0088393F" w:rsidRPr="003173AB" w:rsidRDefault="0088393F" w:rsidP="0088393F">
      <w:pPr>
        <w:rPr>
          <w:rFonts w:ascii="Calibri" w:hAnsi="Calibri"/>
          <w:sz w:val="22"/>
          <w:szCs w:val="22"/>
          <w:lang w:val="en-US"/>
        </w:rPr>
      </w:pPr>
    </w:p>
    <w:p w14:paraId="2404704C" w14:textId="77777777" w:rsidR="0088393F" w:rsidRPr="003173AB" w:rsidRDefault="0088393F" w:rsidP="0088393F">
      <w:pPr>
        <w:rPr>
          <w:rFonts w:ascii="Calibri" w:hAnsi="Calibri"/>
          <w:sz w:val="22"/>
          <w:szCs w:val="22"/>
          <w:lang w:val="en-US"/>
        </w:rPr>
      </w:pPr>
    </w:p>
    <w:p w14:paraId="2404704D" w14:textId="77777777" w:rsidR="0088393F" w:rsidRPr="003173AB" w:rsidRDefault="0088393F" w:rsidP="0088393F">
      <w:pPr>
        <w:rPr>
          <w:rFonts w:ascii="Calibri" w:hAnsi="Calibri"/>
          <w:sz w:val="22"/>
          <w:szCs w:val="22"/>
          <w:lang w:val="en-US"/>
        </w:rPr>
      </w:pPr>
    </w:p>
    <w:p w14:paraId="2404704E" w14:textId="77777777" w:rsidR="0088393F" w:rsidRPr="003173AB" w:rsidRDefault="0088393F" w:rsidP="0088393F">
      <w:pPr>
        <w:rPr>
          <w:rFonts w:ascii="Calibri" w:hAnsi="Calibri"/>
          <w:sz w:val="22"/>
          <w:szCs w:val="22"/>
          <w:lang w:val="en-US"/>
        </w:rPr>
      </w:pPr>
    </w:p>
    <w:p w14:paraId="2404704F" w14:textId="77777777" w:rsidR="0088393F" w:rsidRPr="003173AB" w:rsidRDefault="0088393F" w:rsidP="0088393F">
      <w:pPr>
        <w:jc w:val="center"/>
        <w:rPr>
          <w:rFonts w:ascii="Calibri" w:hAnsi="Calibri" w:cs="Arial"/>
          <w:noProof/>
          <w:sz w:val="22"/>
          <w:szCs w:val="22"/>
          <w:lang w:val="en-US"/>
        </w:rPr>
      </w:pPr>
    </w:p>
    <w:p w14:paraId="24047050" w14:textId="77777777" w:rsidR="0088393F" w:rsidRPr="003173AB" w:rsidRDefault="0088393F" w:rsidP="0088393F">
      <w:pPr>
        <w:jc w:val="center"/>
        <w:rPr>
          <w:rFonts w:ascii="Calibri" w:hAnsi="Calibri" w:cs="Arial"/>
          <w:b/>
          <w:bCs/>
          <w:sz w:val="22"/>
          <w:szCs w:val="22"/>
        </w:rPr>
      </w:pPr>
    </w:p>
    <w:p w14:paraId="24047051" w14:textId="77777777" w:rsidR="0088393F" w:rsidRPr="003173AB" w:rsidRDefault="0088393F" w:rsidP="0088393F">
      <w:pPr>
        <w:jc w:val="center"/>
        <w:rPr>
          <w:rFonts w:ascii="Calibri" w:hAnsi="Calibri" w:cs="Arial"/>
          <w:b/>
          <w:bCs/>
          <w:sz w:val="22"/>
          <w:szCs w:val="22"/>
        </w:rPr>
      </w:pPr>
    </w:p>
    <w:p w14:paraId="24047052" w14:textId="77777777" w:rsidR="0088393F" w:rsidRPr="003173AB" w:rsidRDefault="0088393F" w:rsidP="0088393F">
      <w:pPr>
        <w:jc w:val="center"/>
        <w:rPr>
          <w:rFonts w:ascii="Calibri" w:hAnsi="Calibri" w:cs="Arial"/>
          <w:b/>
          <w:bCs/>
          <w:sz w:val="22"/>
          <w:szCs w:val="22"/>
        </w:rPr>
      </w:pPr>
    </w:p>
    <w:p w14:paraId="24047053" w14:textId="77777777" w:rsidR="0088393F" w:rsidRPr="003173AB" w:rsidRDefault="0088393F" w:rsidP="0088393F">
      <w:pPr>
        <w:jc w:val="center"/>
        <w:rPr>
          <w:rFonts w:ascii="Calibri" w:hAnsi="Calibri" w:cs="Arial"/>
          <w:b/>
          <w:bCs/>
          <w:sz w:val="22"/>
          <w:szCs w:val="22"/>
        </w:rPr>
      </w:pPr>
    </w:p>
    <w:p w14:paraId="24047054" w14:textId="77777777" w:rsidR="0088393F" w:rsidRPr="003173AB" w:rsidRDefault="0088393F" w:rsidP="0088393F">
      <w:pPr>
        <w:jc w:val="center"/>
        <w:rPr>
          <w:rFonts w:ascii="Calibri" w:hAnsi="Calibri" w:cs="Arial"/>
          <w:b/>
          <w:bCs/>
          <w:sz w:val="22"/>
          <w:szCs w:val="22"/>
        </w:rPr>
      </w:pPr>
    </w:p>
    <w:p w14:paraId="24047055" w14:textId="77777777" w:rsidR="0088393F" w:rsidRPr="003173AB" w:rsidRDefault="0088393F" w:rsidP="0088393F">
      <w:pPr>
        <w:jc w:val="center"/>
        <w:rPr>
          <w:rFonts w:ascii="Calibri" w:hAnsi="Calibri" w:cs="Arial"/>
          <w:b/>
          <w:bCs/>
          <w:sz w:val="22"/>
          <w:szCs w:val="22"/>
        </w:rPr>
      </w:pPr>
    </w:p>
    <w:p w14:paraId="24047056" w14:textId="77777777" w:rsidR="0088393F" w:rsidRPr="003173AB" w:rsidRDefault="0088393F" w:rsidP="0088393F">
      <w:pPr>
        <w:jc w:val="center"/>
        <w:rPr>
          <w:rFonts w:ascii="Calibri" w:hAnsi="Calibri" w:cs="Arial"/>
          <w:b/>
          <w:bCs/>
          <w:sz w:val="22"/>
          <w:szCs w:val="22"/>
        </w:rPr>
      </w:pPr>
    </w:p>
    <w:p w14:paraId="24047057" w14:textId="77777777" w:rsidR="0088393F" w:rsidRPr="003173AB" w:rsidRDefault="0088393F" w:rsidP="0088393F">
      <w:pPr>
        <w:jc w:val="center"/>
        <w:rPr>
          <w:rFonts w:ascii="Calibri" w:hAnsi="Calibri" w:cs="Arial"/>
          <w:b/>
          <w:bCs/>
          <w:sz w:val="22"/>
          <w:szCs w:val="22"/>
        </w:rPr>
      </w:pPr>
    </w:p>
    <w:p w14:paraId="24047058" w14:textId="77777777" w:rsidR="0088393F" w:rsidRPr="003173AB" w:rsidRDefault="0088393F" w:rsidP="0088393F">
      <w:pPr>
        <w:jc w:val="center"/>
        <w:rPr>
          <w:rFonts w:ascii="Calibri" w:hAnsi="Calibri" w:cs="Arial"/>
          <w:b/>
          <w:bCs/>
          <w:sz w:val="28"/>
          <w:szCs w:val="28"/>
        </w:rPr>
      </w:pPr>
      <w:r w:rsidRPr="003173AB">
        <w:rPr>
          <w:rFonts w:ascii="Calibri" w:hAnsi="Calibri" w:cs="Arial"/>
          <w:b/>
          <w:bCs/>
          <w:sz w:val="28"/>
          <w:szCs w:val="28"/>
        </w:rPr>
        <w:t>Process followed for…</w:t>
      </w:r>
    </w:p>
    <w:p w14:paraId="24047059" w14:textId="77777777" w:rsidR="0088393F" w:rsidRPr="003173AB" w:rsidRDefault="0088393F" w:rsidP="0088393F">
      <w:pPr>
        <w:rPr>
          <w:rFonts w:ascii="Calibri" w:hAnsi="Calibri" w:cs="Arial"/>
          <w:b/>
          <w:bCs/>
          <w:sz w:val="22"/>
          <w:szCs w:val="22"/>
        </w:rPr>
      </w:pPr>
    </w:p>
    <w:p w14:paraId="2404705A" w14:textId="77777777" w:rsidR="0088393F" w:rsidRPr="003173AB" w:rsidRDefault="0088393F" w:rsidP="0088393F">
      <w:pPr>
        <w:rPr>
          <w:rFonts w:ascii="Calibri" w:hAnsi="Calibri" w:cs="Arial"/>
          <w:b/>
          <w:bCs/>
          <w:sz w:val="22"/>
          <w:szCs w:val="22"/>
        </w:rPr>
      </w:pPr>
      <w:r w:rsidRPr="003173AB">
        <w:rPr>
          <w:rFonts w:ascii="Calibri" w:hAnsi="Calibri" w:cs="Arial"/>
          <w:b/>
          <w:bCs/>
          <w:sz w:val="22"/>
          <w:szCs w:val="22"/>
        </w:rPr>
        <w:t>Physical assault – student on student</w:t>
      </w:r>
    </w:p>
    <w:p w14:paraId="2404705B"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Listen and take written statements</w:t>
      </w:r>
    </w:p>
    <w:p w14:paraId="2404705C"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Take statements from witnesses.</w:t>
      </w:r>
    </w:p>
    <w:p w14:paraId="2404705D"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Any injuries must be recorded by First Aid</w:t>
      </w:r>
    </w:p>
    <w:p w14:paraId="2404705E"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 xml:space="preserve">Refer to a member of </w:t>
      </w:r>
      <w:smartTag w:uri="urn:schemas-microsoft-com:office:smarttags" w:element="PersonName">
        <w:r w:rsidRPr="003173AB">
          <w:rPr>
            <w:rFonts w:ascii="Calibri" w:hAnsi="Calibri" w:cs="Arial"/>
            <w:sz w:val="22"/>
            <w:szCs w:val="22"/>
          </w:rPr>
          <w:t>SLT</w:t>
        </w:r>
      </w:smartTag>
      <w:r w:rsidRPr="003173AB">
        <w:rPr>
          <w:rFonts w:ascii="Calibri" w:hAnsi="Calibri" w:cs="Arial"/>
          <w:sz w:val="22"/>
          <w:szCs w:val="22"/>
        </w:rPr>
        <w:t>.</w:t>
      </w:r>
    </w:p>
    <w:p w14:paraId="2404705F"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All witness statements gathered and passed to the member of SLT to compile an Incident Report</w:t>
      </w:r>
    </w:p>
    <w:p w14:paraId="24047060"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The Headteacher decides on action if exclusion of either party is to be considered</w:t>
      </w:r>
    </w:p>
    <w:p w14:paraId="24047061"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A referral to the Police may be appropriate should severe injury or weapons be involved.</w:t>
      </w:r>
    </w:p>
    <w:p w14:paraId="24047062" w14:textId="77777777" w:rsidR="0088393F" w:rsidRPr="003173AB" w:rsidRDefault="0088393F" w:rsidP="0088393F">
      <w:pPr>
        <w:numPr>
          <w:ilvl w:val="0"/>
          <w:numId w:val="2"/>
        </w:numPr>
        <w:rPr>
          <w:rFonts w:ascii="Calibri" w:hAnsi="Calibri" w:cs="Arial"/>
          <w:b/>
          <w:bCs/>
          <w:sz w:val="22"/>
          <w:szCs w:val="22"/>
        </w:rPr>
      </w:pPr>
      <w:r w:rsidRPr="003173AB">
        <w:rPr>
          <w:rFonts w:ascii="Calibri" w:hAnsi="Calibri" w:cs="Arial"/>
          <w:sz w:val="22"/>
          <w:szCs w:val="22"/>
        </w:rPr>
        <w:t>Families of all parties informed.</w:t>
      </w:r>
    </w:p>
    <w:p w14:paraId="24047063" w14:textId="77777777" w:rsidR="0088393F" w:rsidRPr="003173AB" w:rsidRDefault="0088393F" w:rsidP="0088393F">
      <w:pPr>
        <w:ind w:left="360"/>
        <w:rPr>
          <w:rFonts w:ascii="Calibri" w:hAnsi="Calibri" w:cs="Arial"/>
          <w:b/>
          <w:bCs/>
          <w:sz w:val="22"/>
          <w:szCs w:val="22"/>
        </w:rPr>
      </w:pPr>
    </w:p>
    <w:p w14:paraId="24047064" w14:textId="77777777" w:rsidR="0088393F" w:rsidRPr="003173AB" w:rsidRDefault="0088393F" w:rsidP="0088393F">
      <w:pPr>
        <w:rPr>
          <w:rFonts w:ascii="Calibri" w:hAnsi="Calibri" w:cs="Arial"/>
          <w:b/>
          <w:bCs/>
          <w:sz w:val="22"/>
          <w:szCs w:val="22"/>
        </w:rPr>
      </w:pPr>
      <w:r w:rsidRPr="003173AB">
        <w:rPr>
          <w:rFonts w:ascii="Calibri" w:hAnsi="Calibri" w:cs="Arial"/>
          <w:b/>
          <w:bCs/>
          <w:sz w:val="22"/>
          <w:szCs w:val="22"/>
        </w:rPr>
        <w:t>Sexual assault – student on student</w:t>
      </w:r>
    </w:p>
    <w:p w14:paraId="24047065"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lastRenderedPageBreak/>
        <w:t>Listen and take a verbal statement. Make a note of the names of any key witnesses.</w:t>
      </w:r>
    </w:p>
    <w:p w14:paraId="24047066"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Use the CONCERN sheet to record the discussion</w:t>
      </w:r>
    </w:p>
    <w:p w14:paraId="24047067"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 xml:space="preserve">Pass to </w:t>
      </w:r>
      <w:r w:rsidR="00505E13">
        <w:rPr>
          <w:rFonts w:ascii="Calibri" w:hAnsi="Calibri" w:cs="Arial"/>
          <w:sz w:val="22"/>
          <w:szCs w:val="22"/>
        </w:rPr>
        <w:t xml:space="preserve">DCPO </w:t>
      </w:r>
      <w:r w:rsidRPr="003173AB">
        <w:rPr>
          <w:rFonts w:ascii="Calibri" w:hAnsi="Calibri" w:cs="Arial"/>
          <w:sz w:val="22"/>
          <w:szCs w:val="22"/>
        </w:rPr>
        <w:t>as soon as possible.</w:t>
      </w:r>
    </w:p>
    <w:p w14:paraId="24047068" w14:textId="77777777" w:rsidR="0088393F" w:rsidRPr="003173AB" w:rsidRDefault="00505E13" w:rsidP="0088393F">
      <w:pPr>
        <w:numPr>
          <w:ilvl w:val="0"/>
          <w:numId w:val="2"/>
        </w:numPr>
        <w:rPr>
          <w:rFonts w:ascii="Calibri" w:hAnsi="Calibri" w:cs="Arial"/>
          <w:sz w:val="22"/>
          <w:szCs w:val="22"/>
        </w:rPr>
      </w:pPr>
      <w:r>
        <w:rPr>
          <w:rFonts w:ascii="Calibri" w:hAnsi="Calibri" w:cs="Arial"/>
          <w:sz w:val="22"/>
          <w:szCs w:val="22"/>
        </w:rPr>
        <w:t xml:space="preserve">DCPO </w:t>
      </w:r>
      <w:r w:rsidR="0088393F" w:rsidRPr="003173AB">
        <w:rPr>
          <w:rFonts w:ascii="Calibri" w:hAnsi="Calibri" w:cs="Arial"/>
          <w:sz w:val="22"/>
          <w:szCs w:val="22"/>
        </w:rPr>
        <w:t>will speak to any witnesses but not take written statements but will write her own statement of what she had been told or observed.</w:t>
      </w:r>
    </w:p>
    <w:p w14:paraId="24047069" w14:textId="77777777" w:rsidR="0088393F" w:rsidRPr="003173AB" w:rsidRDefault="00505E13" w:rsidP="0088393F">
      <w:pPr>
        <w:numPr>
          <w:ilvl w:val="0"/>
          <w:numId w:val="2"/>
        </w:numPr>
        <w:rPr>
          <w:rFonts w:ascii="Calibri" w:hAnsi="Calibri" w:cs="Arial"/>
          <w:sz w:val="22"/>
          <w:szCs w:val="22"/>
        </w:rPr>
      </w:pPr>
      <w:r>
        <w:rPr>
          <w:rFonts w:ascii="Calibri" w:hAnsi="Calibri" w:cs="Arial"/>
          <w:sz w:val="22"/>
          <w:szCs w:val="22"/>
        </w:rPr>
        <w:t>DCPO</w:t>
      </w:r>
      <w:r w:rsidR="0088393F" w:rsidRPr="003173AB">
        <w:rPr>
          <w:rFonts w:ascii="Calibri" w:hAnsi="Calibri" w:cs="Arial"/>
          <w:sz w:val="22"/>
          <w:szCs w:val="22"/>
        </w:rPr>
        <w:t xml:space="preserve"> and the Headteacher refer to Social Services and the police if there is any likelihood of assault.</w:t>
      </w:r>
    </w:p>
    <w:p w14:paraId="2404706A" w14:textId="77777777" w:rsidR="0088393F" w:rsidRPr="003173AB" w:rsidRDefault="00505E13" w:rsidP="0088393F">
      <w:pPr>
        <w:numPr>
          <w:ilvl w:val="0"/>
          <w:numId w:val="2"/>
        </w:numPr>
        <w:rPr>
          <w:rFonts w:ascii="Calibri" w:hAnsi="Calibri" w:cs="Arial"/>
          <w:sz w:val="22"/>
          <w:szCs w:val="22"/>
        </w:rPr>
      </w:pPr>
      <w:r>
        <w:rPr>
          <w:rFonts w:ascii="Calibri" w:hAnsi="Calibri" w:cs="Arial"/>
          <w:sz w:val="22"/>
          <w:szCs w:val="22"/>
        </w:rPr>
        <w:t>DCPO</w:t>
      </w:r>
      <w:r w:rsidR="0088393F" w:rsidRPr="003173AB">
        <w:rPr>
          <w:rFonts w:ascii="Calibri" w:hAnsi="Calibri" w:cs="Arial"/>
          <w:sz w:val="22"/>
          <w:szCs w:val="22"/>
        </w:rPr>
        <w:t xml:space="preserve"> arranges for the families to be contacted.</w:t>
      </w:r>
    </w:p>
    <w:p w14:paraId="2404706B"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 xml:space="preserve">The </w:t>
      </w:r>
      <w:proofErr w:type="gramStart"/>
      <w:r w:rsidRPr="003173AB">
        <w:rPr>
          <w:rFonts w:ascii="Calibri" w:hAnsi="Calibri" w:cs="Arial"/>
          <w:sz w:val="22"/>
          <w:szCs w:val="22"/>
        </w:rPr>
        <w:t>school work</w:t>
      </w:r>
      <w:proofErr w:type="gramEnd"/>
      <w:r w:rsidRPr="003173AB">
        <w:rPr>
          <w:rFonts w:ascii="Calibri" w:hAnsi="Calibri" w:cs="Arial"/>
          <w:sz w:val="22"/>
          <w:szCs w:val="22"/>
        </w:rPr>
        <w:t xml:space="preserve"> with the Police, Social Services, the families and support groups to manage the consequences.</w:t>
      </w:r>
    </w:p>
    <w:p w14:paraId="2404706C" w14:textId="77777777" w:rsidR="0088393F" w:rsidRPr="003173AB" w:rsidRDefault="0088393F" w:rsidP="0088393F">
      <w:pPr>
        <w:ind w:left="360"/>
        <w:rPr>
          <w:rFonts w:ascii="Calibri" w:hAnsi="Calibri" w:cs="Arial"/>
          <w:sz w:val="22"/>
          <w:szCs w:val="22"/>
        </w:rPr>
      </w:pPr>
    </w:p>
    <w:p w14:paraId="2404706D" w14:textId="77777777" w:rsidR="0088393F" w:rsidRPr="003173AB" w:rsidRDefault="0088393F" w:rsidP="0088393F">
      <w:pPr>
        <w:rPr>
          <w:rFonts w:ascii="Calibri" w:hAnsi="Calibri" w:cs="Arial"/>
          <w:b/>
          <w:bCs/>
          <w:sz w:val="22"/>
          <w:szCs w:val="22"/>
        </w:rPr>
      </w:pPr>
      <w:r w:rsidRPr="003173AB">
        <w:rPr>
          <w:rFonts w:ascii="Calibri" w:hAnsi="Calibri" w:cs="Arial"/>
          <w:b/>
          <w:bCs/>
          <w:sz w:val="22"/>
          <w:szCs w:val="22"/>
        </w:rPr>
        <w:t>Allegation against a teacher</w:t>
      </w:r>
    </w:p>
    <w:p w14:paraId="2404706E" w14:textId="77777777" w:rsidR="0088393F" w:rsidRPr="003173AB" w:rsidRDefault="0088393F" w:rsidP="0088393F">
      <w:pPr>
        <w:pBdr>
          <w:top w:val="single" w:sz="4" w:space="1" w:color="auto"/>
          <w:left w:val="single" w:sz="4" w:space="4" w:color="auto"/>
          <w:bottom w:val="single" w:sz="4" w:space="1" w:color="auto"/>
          <w:right w:val="single" w:sz="4" w:space="4" w:color="auto"/>
        </w:pBdr>
        <w:rPr>
          <w:rFonts w:ascii="Calibri" w:hAnsi="Calibri" w:cs="Arial"/>
          <w:bCs/>
          <w:sz w:val="22"/>
          <w:szCs w:val="22"/>
        </w:rPr>
      </w:pPr>
      <w:r w:rsidRPr="003173AB">
        <w:rPr>
          <w:rFonts w:ascii="Calibri" w:hAnsi="Calibri" w:cs="Arial"/>
          <w:bCs/>
          <w:sz w:val="22"/>
          <w:szCs w:val="22"/>
        </w:rPr>
        <w:t>All school staff should take care not to place themselves in a vulnerable position with a student. It is always advisable for interviews or work with individual students or parent/carers to be conducted in view of other adults.</w:t>
      </w:r>
    </w:p>
    <w:p w14:paraId="2404706F"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 xml:space="preserve">Listen, record </w:t>
      </w:r>
      <w:proofErr w:type="gramStart"/>
      <w:r w:rsidRPr="003173AB">
        <w:rPr>
          <w:rFonts w:ascii="Calibri" w:hAnsi="Calibri" w:cs="Arial"/>
          <w:sz w:val="22"/>
          <w:szCs w:val="22"/>
        </w:rPr>
        <w:t>discussion</w:t>
      </w:r>
      <w:proofErr w:type="gramEnd"/>
      <w:r w:rsidRPr="003173AB">
        <w:rPr>
          <w:rFonts w:ascii="Calibri" w:hAnsi="Calibri" w:cs="Arial"/>
          <w:sz w:val="22"/>
          <w:szCs w:val="22"/>
        </w:rPr>
        <w:t xml:space="preserve"> and pass to </w:t>
      </w:r>
      <w:r w:rsidRPr="003173AB">
        <w:rPr>
          <w:rFonts w:ascii="Calibri" w:hAnsi="Calibri" w:cs="Arial"/>
          <w:b/>
          <w:sz w:val="22"/>
          <w:szCs w:val="22"/>
        </w:rPr>
        <w:t>Headteacher</w:t>
      </w:r>
      <w:r w:rsidRPr="003173AB">
        <w:rPr>
          <w:rFonts w:ascii="Calibri" w:hAnsi="Calibri" w:cs="Arial"/>
          <w:sz w:val="22"/>
          <w:szCs w:val="22"/>
        </w:rPr>
        <w:t xml:space="preserve"> immediately. Do not take any statements but note the names of key witnesses.</w:t>
      </w:r>
    </w:p>
    <w:p w14:paraId="24047070"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If the allegation made to a member of staff concerns the Headteacher the member of staff should immediately inform the Chair of Governors</w:t>
      </w:r>
    </w:p>
    <w:p w14:paraId="24047071"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The Headteacher appoints a Senior Member of Staff to undertake an initial investigation and reports any potential crime to the police via the Children’s Services.</w:t>
      </w:r>
    </w:p>
    <w:p w14:paraId="24047072"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If there were witnesses, accounts are sought as soon as possible where there is no police investigation</w:t>
      </w:r>
    </w:p>
    <w:p w14:paraId="24047073" w14:textId="77777777" w:rsidR="0088393F" w:rsidRPr="003173AB" w:rsidRDefault="0088393F" w:rsidP="0088393F">
      <w:pPr>
        <w:numPr>
          <w:ilvl w:val="0"/>
          <w:numId w:val="2"/>
        </w:numPr>
        <w:rPr>
          <w:rFonts w:ascii="Calibri" w:hAnsi="Calibri" w:cs="Arial"/>
          <w:sz w:val="22"/>
          <w:szCs w:val="22"/>
        </w:rPr>
      </w:pPr>
      <w:proofErr w:type="gramStart"/>
      <w:r w:rsidRPr="003173AB">
        <w:rPr>
          <w:rFonts w:ascii="Calibri" w:hAnsi="Calibri" w:cs="Arial"/>
          <w:sz w:val="22"/>
          <w:szCs w:val="22"/>
        </w:rPr>
        <w:t>On the basis of</w:t>
      </w:r>
      <w:proofErr w:type="gramEnd"/>
      <w:r w:rsidRPr="003173AB">
        <w:rPr>
          <w:rFonts w:ascii="Calibri" w:hAnsi="Calibri" w:cs="Arial"/>
          <w:sz w:val="22"/>
          <w:szCs w:val="22"/>
        </w:rPr>
        <w:t xml:space="preserve"> the evidence the Headteacher makes the decision whether to continue and contact Children’s Services</w:t>
      </w:r>
    </w:p>
    <w:p w14:paraId="24047074"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Parent/carers may contact Social Services or the Police to make an allegation.</w:t>
      </w:r>
    </w:p>
    <w:p w14:paraId="24047075"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 xml:space="preserve">The member of staff is </w:t>
      </w:r>
      <w:smartTag w:uri="urn:schemas-microsoft-com:office:smarttags" w:element="PersonName">
        <w:r w:rsidRPr="003173AB">
          <w:rPr>
            <w:rFonts w:ascii="Calibri" w:hAnsi="Calibri" w:cs="Arial"/>
            <w:sz w:val="22"/>
            <w:szCs w:val="22"/>
          </w:rPr>
          <w:t>info</w:t>
        </w:r>
      </w:smartTag>
      <w:r w:rsidRPr="003173AB">
        <w:rPr>
          <w:rFonts w:ascii="Calibri" w:hAnsi="Calibri" w:cs="Arial"/>
          <w:sz w:val="22"/>
          <w:szCs w:val="22"/>
        </w:rPr>
        <w:t>rmed by the Headteacher as soon as any report to the police or Children’s Services is made or as soon as the Headteacher is made aware of any such report.</w:t>
      </w:r>
    </w:p>
    <w:p w14:paraId="24047076"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Once a report is made to the Children’s Services the Headteacher represents the school at strategy meetings and follows the outcome decisions of such groups.</w:t>
      </w:r>
    </w:p>
    <w:p w14:paraId="24047077"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This may include the student and / or the member of staff being required to remain out of school during any further investigation.</w:t>
      </w:r>
    </w:p>
    <w:p w14:paraId="24047078" w14:textId="77777777" w:rsidR="0088393F" w:rsidRPr="003173AB" w:rsidRDefault="0088393F" w:rsidP="0088393F">
      <w:pPr>
        <w:numPr>
          <w:ilvl w:val="0"/>
          <w:numId w:val="2"/>
        </w:numPr>
        <w:rPr>
          <w:rFonts w:ascii="Calibri" w:hAnsi="Calibri" w:cs="Arial"/>
          <w:sz w:val="22"/>
          <w:szCs w:val="22"/>
        </w:rPr>
      </w:pPr>
      <w:r w:rsidRPr="003173AB">
        <w:rPr>
          <w:rFonts w:ascii="Calibri" w:hAnsi="Calibri" w:cs="Arial"/>
          <w:sz w:val="22"/>
          <w:szCs w:val="22"/>
        </w:rPr>
        <w:t>Suspension of the member of staff, against whom the allegation has been mad</w:t>
      </w:r>
      <w:r w:rsidR="00505E13">
        <w:rPr>
          <w:rFonts w:ascii="Calibri" w:hAnsi="Calibri" w:cs="Arial"/>
          <w:sz w:val="22"/>
          <w:szCs w:val="22"/>
        </w:rPr>
        <w:t>e, needs careful consideration.</w:t>
      </w:r>
    </w:p>
    <w:p w14:paraId="24047079" w14:textId="77777777" w:rsidR="0088393F" w:rsidRPr="003173AB" w:rsidRDefault="0088393F" w:rsidP="0088393F">
      <w:pPr>
        <w:rPr>
          <w:rFonts w:ascii="Calibri" w:hAnsi="Calibri" w:cs="Arial"/>
          <w:sz w:val="22"/>
          <w:szCs w:val="22"/>
        </w:rPr>
      </w:pPr>
    </w:p>
    <w:p w14:paraId="2404707A" w14:textId="77777777" w:rsidR="0088393F" w:rsidRPr="003173AB" w:rsidRDefault="0088393F" w:rsidP="0088393F">
      <w:pPr>
        <w:rPr>
          <w:rFonts w:ascii="Calibri" w:hAnsi="Calibri" w:cs="Arial"/>
          <w:b/>
          <w:sz w:val="22"/>
          <w:szCs w:val="22"/>
        </w:rPr>
      </w:pPr>
      <w:r w:rsidRPr="003173AB">
        <w:rPr>
          <w:rFonts w:ascii="Calibri" w:hAnsi="Calibri" w:cs="Arial"/>
          <w:b/>
          <w:sz w:val="22"/>
          <w:szCs w:val="22"/>
        </w:rPr>
        <w:t>Whistle Blowing</w:t>
      </w:r>
    </w:p>
    <w:p w14:paraId="2404707B" w14:textId="77777777" w:rsidR="0088393F" w:rsidRPr="003173AB" w:rsidRDefault="0088393F" w:rsidP="0088393F">
      <w:pPr>
        <w:rPr>
          <w:rFonts w:ascii="Calibri" w:hAnsi="Calibri" w:cs="Arial"/>
          <w:sz w:val="22"/>
          <w:szCs w:val="22"/>
        </w:rPr>
      </w:pPr>
      <w:r w:rsidRPr="003173AB">
        <w:rPr>
          <w:rFonts w:ascii="Calibri" w:hAnsi="Calibri" w:cs="Arial"/>
          <w:sz w:val="22"/>
          <w:szCs w:val="22"/>
        </w:rPr>
        <w:t xml:space="preserve">All staff are aware of their duty to raise concerns about the management of student Protection, which may include the actions and attitudes of colleagues. </w:t>
      </w:r>
    </w:p>
    <w:p w14:paraId="2404707C" w14:textId="77777777" w:rsidR="0088393F" w:rsidRPr="003173AB" w:rsidRDefault="0088393F" w:rsidP="0088393F">
      <w:pPr>
        <w:rPr>
          <w:rFonts w:ascii="Calibri" w:hAnsi="Calibri" w:cs="Arial"/>
          <w:sz w:val="22"/>
          <w:szCs w:val="22"/>
        </w:rPr>
      </w:pPr>
    </w:p>
    <w:p w14:paraId="2404707D" w14:textId="77777777" w:rsidR="0088393F" w:rsidRPr="003173AB" w:rsidRDefault="0088393F" w:rsidP="0088393F">
      <w:pPr>
        <w:rPr>
          <w:rFonts w:ascii="Calibri" w:hAnsi="Calibri" w:cs="Arial"/>
          <w:b/>
          <w:sz w:val="22"/>
          <w:szCs w:val="22"/>
        </w:rPr>
      </w:pPr>
      <w:r w:rsidRPr="003173AB">
        <w:rPr>
          <w:rFonts w:ascii="Calibri" w:hAnsi="Calibri" w:cs="Arial"/>
          <w:b/>
          <w:sz w:val="22"/>
          <w:szCs w:val="22"/>
        </w:rPr>
        <w:t>Physical Intervention</w:t>
      </w:r>
    </w:p>
    <w:p w14:paraId="2404707E" w14:textId="77777777" w:rsidR="0088393F" w:rsidRPr="003173AB" w:rsidRDefault="0088393F" w:rsidP="0088393F">
      <w:pPr>
        <w:rPr>
          <w:rFonts w:ascii="Calibri" w:hAnsi="Calibri" w:cs="Arial"/>
          <w:sz w:val="22"/>
          <w:szCs w:val="22"/>
        </w:rPr>
      </w:pPr>
      <w:r w:rsidRPr="003173AB">
        <w:rPr>
          <w:rFonts w:ascii="Calibri" w:hAnsi="Calibri" w:cs="Arial"/>
          <w:sz w:val="22"/>
          <w:szCs w:val="22"/>
        </w:rPr>
        <w:t>Refer to the school Behaviour for Learning Policy and Restraint Guidelines.</w:t>
      </w:r>
    </w:p>
    <w:p w14:paraId="2404707F" w14:textId="77777777" w:rsidR="0088393F" w:rsidRPr="003173AB" w:rsidRDefault="0088393F" w:rsidP="0088393F">
      <w:pPr>
        <w:rPr>
          <w:rFonts w:ascii="Calibri" w:hAnsi="Calibri" w:cs="Arial"/>
          <w:sz w:val="22"/>
          <w:szCs w:val="22"/>
        </w:rPr>
      </w:pPr>
      <w:r w:rsidRPr="003173AB">
        <w:rPr>
          <w:rFonts w:ascii="Calibri" w:hAnsi="Calibri" w:cs="Arial"/>
          <w:sz w:val="22"/>
          <w:szCs w:val="22"/>
        </w:rPr>
        <w:t>We recognise that touch can be appropriate in the context of working with children, and we regularly revisit ‘safe practice’ with staff to ensure that they are clear about their professional boundary. See Guidance on Safer Working Practices (DFE)</w:t>
      </w:r>
    </w:p>
    <w:p w14:paraId="24047080" w14:textId="77777777" w:rsidR="0088393F" w:rsidRPr="003173AB" w:rsidRDefault="0088393F" w:rsidP="0088393F">
      <w:pPr>
        <w:rPr>
          <w:rFonts w:ascii="Calibri" w:hAnsi="Calibri" w:cs="Arial"/>
          <w:sz w:val="22"/>
          <w:szCs w:val="22"/>
        </w:rPr>
      </w:pPr>
    </w:p>
    <w:p w14:paraId="24047081" w14:textId="77777777" w:rsidR="0088393F" w:rsidRPr="003173AB" w:rsidRDefault="0088393F" w:rsidP="0088393F">
      <w:pPr>
        <w:rPr>
          <w:rFonts w:ascii="Calibri" w:hAnsi="Calibri" w:cs="Arial"/>
          <w:b/>
          <w:sz w:val="22"/>
          <w:szCs w:val="22"/>
        </w:rPr>
      </w:pPr>
      <w:r w:rsidRPr="003173AB">
        <w:rPr>
          <w:rFonts w:ascii="Calibri" w:hAnsi="Calibri" w:cs="Arial"/>
          <w:b/>
          <w:sz w:val="22"/>
          <w:szCs w:val="22"/>
        </w:rPr>
        <w:t>Anti-bullying</w:t>
      </w:r>
    </w:p>
    <w:p w14:paraId="24047082" w14:textId="77777777" w:rsidR="0088393F" w:rsidRPr="003173AB" w:rsidRDefault="0088393F" w:rsidP="0088393F">
      <w:pPr>
        <w:rPr>
          <w:rFonts w:ascii="Calibri" w:hAnsi="Calibri" w:cs="Arial"/>
          <w:sz w:val="22"/>
          <w:szCs w:val="22"/>
        </w:rPr>
      </w:pPr>
      <w:r w:rsidRPr="003173AB">
        <w:rPr>
          <w:rFonts w:ascii="Calibri" w:hAnsi="Calibri" w:cs="Arial"/>
          <w:sz w:val="22"/>
          <w:szCs w:val="22"/>
        </w:rPr>
        <w:t xml:space="preserve">Our school policy on anti-bullying is set out in a separate document and acknowledges that to allow or to condone bullying may lead to consideration under child protection procedures. This includes all forms; cyber, racist, homophobic and gender related bullying. We keep a record of all known bullying incidents. All staff are aware that children with SEND and/or perceived difference are more susceptible to being bullied / victims of abuse. </w:t>
      </w:r>
    </w:p>
    <w:p w14:paraId="24047083" w14:textId="77777777" w:rsidR="0088393F" w:rsidRPr="003173AB" w:rsidRDefault="0088393F" w:rsidP="0088393F">
      <w:pPr>
        <w:rPr>
          <w:rFonts w:ascii="Calibri" w:hAnsi="Calibri" w:cs="Arial"/>
          <w:sz w:val="22"/>
          <w:szCs w:val="22"/>
        </w:rPr>
      </w:pPr>
    </w:p>
    <w:p w14:paraId="24047084" w14:textId="77777777" w:rsidR="0088393F" w:rsidRPr="003173AB" w:rsidRDefault="0088393F" w:rsidP="0088393F">
      <w:pPr>
        <w:rPr>
          <w:rFonts w:ascii="Calibri" w:hAnsi="Calibri" w:cs="Arial"/>
          <w:b/>
          <w:sz w:val="22"/>
          <w:szCs w:val="22"/>
        </w:rPr>
      </w:pPr>
      <w:r w:rsidRPr="003173AB">
        <w:rPr>
          <w:rFonts w:ascii="Calibri" w:hAnsi="Calibri" w:cs="Arial"/>
          <w:b/>
          <w:sz w:val="22"/>
          <w:szCs w:val="22"/>
        </w:rPr>
        <w:lastRenderedPageBreak/>
        <w:t>Racist Incidents</w:t>
      </w:r>
    </w:p>
    <w:p w14:paraId="24047085" w14:textId="77777777" w:rsidR="0088393F" w:rsidRPr="003173AB" w:rsidRDefault="0088393F" w:rsidP="0088393F">
      <w:pPr>
        <w:rPr>
          <w:rFonts w:ascii="Calibri" w:hAnsi="Calibri" w:cs="Arial"/>
          <w:sz w:val="22"/>
          <w:szCs w:val="22"/>
        </w:rPr>
      </w:pPr>
      <w:r w:rsidRPr="003173AB">
        <w:rPr>
          <w:rFonts w:ascii="Calibri" w:hAnsi="Calibri" w:cs="Arial"/>
          <w:sz w:val="22"/>
          <w:szCs w:val="22"/>
        </w:rPr>
        <w:t xml:space="preserve">Our school policy on anti-racism is set out in a separate </w:t>
      </w:r>
      <w:proofErr w:type="gramStart"/>
      <w:r w:rsidRPr="003173AB">
        <w:rPr>
          <w:rFonts w:ascii="Calibri" w:hAnsi="Calibri" w:cs="Arial"/>
          <w:sz w:val="22"/>
          <w:szCs w:val="22"/>
        </w:rPr>
        <w:t>document, and</w:t>
      </w:r>
      <w:proofErr w:type="gramEnd"/>
      <w:r w:rsidRPr="003173AB">
        <w:rPr>
          <w:rFonts w:ascii="Calibri" w:hAnsi="Calibri" w:cs="Arial"/>
          <w:sz w:val="22"/>
          <w:szCs w:val="22"/>
        </w:rPr>
        <w:t xml:space="preserve"> acknowledges that repeated racist incidents or a serious single incident may lead to consideration under child protection procedures.</w:t>
      </w:r>
    </w:p>
    <w:p w14:paraId="24047086" w14:textId="77777777" w:rsidR="0088393F" w:rsidRPr="003173AB" w:rsidRDefault="0088393F" w:rsidP="0088393F">
      <w:pPr>
        <w:rPr>
          <w:rFonts w:ascii="Calibri" w:hAnsi="Calibri" w:cs="Arial"/>
          <w:sz w:val="22"/>
          <w:szCs w:val="22"/>
        </w:rPr>
      </w:pPr>
    </w:p>
    <w:p w14:paraId="24047087" w14:textId="77777777" w:rsidR="0088393F" w:rsidRPr="003173AB" w:rsidRDefault="0088393F" w:rsidP="0088393F">
      <w:pPr>
        <w:rPr>
          <w:rFonts w:ascii="Calibri" w:hAnsi="Calibri" w:cs="Arial"/>
          <w:b/>
          <w:sz w:val="22"/>
          <w:szCs w:val="22"/>
        </w:rPr>
      </w:pPr>
      <w:r w:rsidRPr="003173AB">
        <w:rPr>
          <w:rFonts w:ascii="Calibri" w:hAnsi="Calibri" w:cs="Arial"/>
          <w:b/>
          <w:sz w:val="22"/>
          <w:szCs w:val="22"/>
        </w:rPr>
        <w:t>Prevention</w:t>
      </w:r>
    </w:p>
    <w:p w14:paraId="24047088" w14:textId="77777777" w:rsidR="0088393F" w:rsidRPr="003173AB" w:rsidRDefault="0088393F" w:rsidP="0088393F">
      <w:pPr>
        <w:rPr>
          <w:rFonts w:ascii="Calibri" w:hAnsi="Calibri" w:cs="Arial"/>
          <w:sz w:val="22"/>
          <w:szCs w:val="22"/>
        </w:rPr>
      </w:pPr>
      <w:r w:rsidRPr="003173AB">
        <w:rPr>
          <w:rFonts w:ascii="Calibri" w:hAnsi="Calibri" w:cs="Arial"/>
          <w:sz w:val="22"/>
          <w:szCs w:val="22"/>
        </w:rPr>
        <w:t xml:space="preserve">We recognise that schools play a significant part in preventing harm to young people by providing them with lines of good communication with trusted adults, supportive friendship groups, relevant </w:t>
      </w:r>
      <w:proofErr w:type="gramStart"/>
      <w:r w:rsidRPr="003173AB">
        <w:rPr>
          <w:rFonts w:ascii="Calibri" w:hAnsi="Calibri" w:cs="Arial"/>
          <w:sz w:val="22"/>
          <w:szCs w:val="22"/>
        </w:rPr>
        <w:t>information</w:t>
      </w:r>
      <w:proofErr w:type="gramEnd"/>
      <w:r w:rsidRPr="003173AB">
        <w:rPr>
          <w:rFonts w:ascii="Calibri" w:hAnsi="Calibri" w:cs="Arial"/>
          <w:sz w:val="22"/>
          <w:szCs w:val="22"/>
        </w:rPr>
        <w:t xml:space="preserve"> and an ethos of protection.</w:t>
      </w:r>
    </w:p>
    <w:p w14:paraId="24047089" w14:textId="77777777" w:rsidR="0088393F" w:rsidRPr="003173AB" w:rsidRDefault="0088393F" w:rsidP="0088393F">
      <w:pPr>
        <w:rPr>
          <w:rFonts w:ascii="Calibri" w:hAnsi="Calibri" w:cs="Arial"/>
          <w:sz w:val="22"/>
          <w:szCs w:val="22"/>
        </w:rPr>
      </w:pPr>
    </w:p>
    <w:p w14:paraId="2404708A" w14:textId="77777777" w:rsidR="0088393F" w:rsidRPr="003173AB" w:rsidRDefault="0088393F" w:rsidP="0088393F">
      <w:pPr>
        <w:rPr>
          <w:rFonts w:ascii="Calibri" w:hAnsi="Calibri" w:cs="Arial"/>
          <w:sz w:val="22"/>
          <w:szCs w:val="22"/>
        </w:rPr>
      </w:pPr>
      <w:r w:rsidRPr="003173AB">
        <w:rPr>
          <w:rFonts w:ascii="Calibri" w:hAnsi="Calibri" w:cs="Arial"/>
          <w:sz w:val="22"/>
          <w:szCs w:val="22"/>
        </w:rPr>
        <w:t>The school will therefore:</w:t>
      </w:r>
    </w:p>
    <w:p w14:paraId="2404708B" w14:textId="77777777" w:rsidR="0088393F" w:rsidRPr="003173AB" w:rsidRDefault="0088393F" w:rsidP="0088393F">
      <w:pPr>
        <w:numPr>
          <w:ilvl w:val="2"/>
          <w:numId w:val="16"/>
        </w:numPr>
        <w:ind w:left="709" w:hanging="709"/>
        <w:rPr>
          <w:rFonts w:ascii="Calibri" w:hAnsi="Calibri" w:cs="Arial"/>
          <w:sz w:val="22"/>
          <w:szCs w:val="22"/>
          <w:lang w:val="x-none"/>
        </w:rPr>
      </w:pPr>
      <w:r w:rsidRPr="003173AB">
        <w:rPr>
          <w:rFonts w:ascii="Calibri" w:hAnsi="Calibri" w:cs="Arial"/>
          <w:sz w:val="22"/>
          <w:szCs w:val="22"/>
          <w:lang w:val="x-none"/>
        </w:rPr>
        <w:t xml:space="preserve">Work to establish and maintain an ethos where </w:t>
      </w:r>
      <w:r w:rsidRPr="003173AB">
        <w:rPr>
          <w:rFonts w:ascii="Calibri" w:hAnsi="Calibri" w:cs="Arial"/>
          <w:sz w:val="22"/>
          <w:szCs w:val="22"/>
        </w:rPr>
        <w:t>students</w:t>
      </w:r>
      <w:r w:rsidRPr="003173AB">
        <w:rPr>
          <w:rFonts w:ascii="Calibri" w:hAnsi="Calibri" w:cs="Arial"/>
          <w:sz w:val="22"/>
          <w:szCs w:val="22"/>
          <w:lang w:val="x-none"/>
        </w:rPr>
        <w:t xml:space="preserve"> feel secure and are encouraged to talk and are always listened to. </w:t>
      </w:r>
    </w:p>
    <w:p w14:paraId="2404708C" w14:textId="77777777" w:rsidR="0088393F" w:rsidRPr="003173AB" w:rsidRDefault="0088393F" w:rsidP="0088393F">
      <w:pPr>
        <w:numPr>
          <w:ilvl w:val="2"/>
          <w:numId w:val="16"/>
        </w:numPr>
        <w:ind w:left="709" w:hanging="709"/>
        <w:rPr>
          <w:rFonts w:ascii="Calibri" w:hAnsi="Calibri" w:cs="Arial"/>
          <w:sz w:val="22"/>
          <w:szCs w:val="22"/>
          <w:lang w:val="x-none"/>
        </w:rPr>
      </w:pPr>
      <w:r w:rsidRPr="003173AB">
        <w:rPr>
          <w:rFonts w:ascii="Calibri" w:hAnsi="Calibri" w:cs="Arial"/>
          <w:sz w:val="22"/>
          <w:szCs w:val="22"/>
          <w:lang w:val="x-none"/>
        </w:rPr>
        <w:t xml:space="preserve">Include regular consultation with </w:t>
      </w:r>
      <w:r w:rsidRPr="003173AB">
        <w:rPr>
          <w:rFonts w:ascii="Calibri" w:hAnsi="Calibri" w:cs="Arial"/>
          <w:sz w:val="22"/>
          <w:szCs w:val="22"/>
        </w:rPr>
        <w:t>students</w:t>
      </w:r>
      <w:r w:rsidRPr="003173AB">
        <w:rPr>
          <w:rFonts w:ascii="Calibri" w:hAnsi="Calibri" w:cs="Arial"/>
          <w:sz w:val="22"/>
          <w:szCs w:val="22"/>
          <w:lang w:val="x-none"/>
        </w:rPr>
        <w:t xml:space="preserve"> e.g. through safety questionnaires, participation in anti-bullying week, asking </w:t>
      </w:r>
      <w:r w:rsidRPr="003173AB">
        <w:rPr>
          <w:rFonts w:ascii="Calibri" w:hAnsi="Calibri" w:cs="Arial"/>
          <w:sz w:val="22"/>
          <w:szCs w:val="22"/>
        </w:rPr>
        <w:t>students</w:t>
      </w:r>
      <w:r w:rsidRPr="003173AB">
        <w:rPr>
          <w:rFonts w:ascii="Calibri" w:hAnsi="Calibri" w:cs="Arial"/>
          <w:sz w:val="22"/>
          <w:szCs w:val="22"/>
          <w:lang w:val="x-none"/>
        </w:rPr>
        <w:t xml:space="preserve"> to </w:t>
      </w:r>
      <w:r w:rsidRPr="003173AB">
        <w:rPr>
          <w:rFonts w:ascii="Calibri" w:hAnsi="Calibri" w:cs="Arial"/>
          <w:sz w:val="22"/>
          <w:szCs w:val="22"/>
        </w:rPr>
        <w:t>talk about their school experience</w:t>
      </w:r>
    </w:p>
    <w:p w14:paraId="2404708D" w14:textId="77777777" w:rsidR="0088393F" w:rsidRPr="003173AB" w:rsidRDefault="0088393F" w:rsidP="0088393F">
      <w:pPr>
        <w:numPr>
          <w:ilvl w:val="2"/>
          <w:numId w:val="16"/>
        </w:numPr>
        <w:ind w:left="709" w:hanging="709"/>
        <w:rPr>
          <w:rFonts w:ascii="Calibri" w:hAnsi="Calibri" w:cs="Arial"/>
          <w:sz w:val="22"/>
          <w:szCs w:val="22"/>
          <w:lang w:val="x-none"/>
        </w:rPr>
      </w:pPr>
      <w:r w:rsidRPr="003173AB">
        <w:rPr>
          <w:rFonts w:ascii="Calibri" w:hAnsi="Calibri" w:cs="Arial"/>
          <w:sz w:val="22"/>
          <w:szCs w:val="22"/>
          <w:lang w:val="x-none"/>
        </w:rPr>
        <w:t xml:space="preserve">Ensure that all </w:t>
      </w:r>
      <w:r w:rsidRPr="003173AB">
        <w:rPr>
          <w:rFonts w:ascii="Calibri" w:hAnsi="Calibri" w:cs="Arial"/>
          <w:sz w:val="22"/>
          <w:szCs w:val="22"/>
        </w:rPr>
        <w:t>students</w:t>
      </w:r>
      <w:r w:rsidRPr="003173AB">
        <w:rPr>
          <w:rFonts w:ascii="Calibri" w:hAnsi="Calibri" w:cs="Arial"/>
          <w:sz w:val="22"/>
          <w:szCs w:val="22"/>
          <w:lang w:val="x-none"/>
        </w:rPr>
        <w:t xml:space="preserve"> know there is an adult in the school whom they can approach if they are worried or in difficulty.</w:t>
      </w:r>
    </w:p>
    <w:p w14:paraId="2404708E" w14:textId="77777777" w:rsidR="0088393F" w:rsidRPr="003173AB" w:rsidRDefault="0088393F" w:rsidP="0088393F">
      <w:pPr>
        <w:numPr>
          <w:ilvl w:val="2"/>
          <w:numId w:val="16"/>
        </w:numPr>
        <w:ind w:left="709" w:hanging="709"/>
        <w:rPr>
          <w:rFonts w:ascii="Calibri" w:hAnsi="Calibri" w:cs="Arial"/>
          <w:sz w:val="22"/>
          <w:szCs w:val="22"/>
          <w:lang w:val="x-none"/>
        </w:rPr>
      </w:pPr>
      <w:r w:rsidRPr="003173AB">
        <w:rPr>
          <w:rFonts w:ascii="Calibri" w:hAnsi="Calibri" w:cs="Arial"/>
          <w:sz w:val="22"/>
          <w:szCs w:val="22"/>
        </w:rPr>
        <w:t>Ensure all s</w:t>
      </w:r>
      <w:proofErr w:type="spellStart"/>
      <w:r w:rsidRPr="003173AB">
        <w:rPr>
          <w:rFonts w:ascii="Calibri" w:hAnsi="Calibri" w:cs="Arial"/>
          <w:sz w:val="22"/>
          <w:szCs w:val="22"/>
          <w:lang w:val="x-none"/>
        </w:rPr>
        <w:t>taff</w:t>
      </w:r>
      <w:proofErr w:type="spellEnd"/>
      <w:r w:rsidRPr="003173AB">
        <w:rPr>
          <w:rFonts w:ascii="Calibri" w:hAnsi="Calibri" w:cs="Arial"/>
          <w:sz w:val="22"/>
          <w:szCs w:val="22"/>
          <w:lang w:val="x-none"/>
        </w:rPr>
        <w:t xml:space="preserve"> </w:t>
      </w:r>
      <w:proofErr w:type="spellStart"/>
      <w:r w:rsidRPr="003173AB">
        <w:rPr>
          <w:rFonts w:ascii="Calibri" w:hAnsi="Calibri" w:cs="Arial"/>
          <w:sz w:val="22"/>
          <w:szCs w:val="22"/>
          <w:lang w:val="x-none"/>
        </w:rPr>
        <w:t>are</w:t>
      </w:r>
      <w:proofErr w:type="spellEnd"/>
      <w:r w:rsidRPr="003173AB">
        <w:rPr>
          <w:rFonts w:ascii="Calibri" w:hAnsi="Calibri" w:cs="Arial"/>
          <w:sz w:val="22"/>
          <w:szCs w:val="22"/>
          <w:lang w:val="x-none"/>
        </w:rPr>
        <w:t xml:space="preserve"> </w:t>
      </w:r>
      <w:proofErr w:type="spellStart"/>
      <w:r w:rsidRPr="003173AB">
        <w:rPr>
          <w:rFonts w:ascii="Calibri" w:hAnsi="Calibri" w:cs="Arial"/>
          <w:sz w:val="22"/>
          <w:szCs w:val="22"/>
          <w:lang w:val="x-none"/>
        </w:rPr>
        <w:t>aware</w:t>
      </w:r>
      <w:proofErr w:type="spellEnd"/>
      <w:r w:rsidRPr="003173AB">
        <w:rPr>
          <w:rFonts w:ascii="Calibri" w:hAnsi="Calibri" w:cs="Arial"/>
          <w:sz w:val="22"/>
          <w:szCs w:val="22"/>
          <w:lang w:val="x-none"/>
        </w:rPr>
        <w:t xml:space="preserve"> of </w:t>
      </w:r>
      <w:r w:rsidRPr="003173AB">
        <w:rPr>
          <w:rFonts w:ascii="Calibri" w:hAnsi="Calibri" w:cs="Arial"/>
          <w:sz w:val="22"/>
          <w:szCs w:val="22"/>
        </w:rPr>
        <w:t xml:space="preserve">school guidance for their use of mobile technology </w:t>
      </w:r>
      <w:r w:rsidRPr="003173AB">
        <w:rPr>
          <w:rFonts w:ascii="Calibri" w:hAnsi="Calibri" w:cs="Arial"/>
          <w:sz w:val="22"/>
          <w:szCs w:val="22"/>
          <w:lang w:val="x-none"/>
        </w:rPr>
        <w:t xml:space="preserve">and have discussed safeguarding issues around the use of mobile technologies and their associated risks.  </w:t>
      </w:r>
    </w:p>
    <w:p w14:paraId="2404708F" w14:textId="77777777" w:rsidR="0088393F" w:rsidRPr="003173AB" w:rsidRDefault="0088393F" w:rsidP="0088393F">
      <w:pPr>
        <w:ind w:left="709" w:hanging="425"/>
        <w:rPr>
          <w:rFonts w:ascii="Calibri" w:hAnsi="Calibri" w:cs="Arial"/>
          <w:sz w:val="22"/>
          <w:szCs w:val="22"/>
          <w:lang w:val="x-none"/>
        </w:rPr>
      </w:pPr>
    </w:p>
    <w:p w14:paraId="24047090" w14:textId="77777777" w:rsidR="0088393F" w:rsidRPr="003173AB" w:rsidRDefault="0088393F" w:rsidP="0088393F">
      <w:pPr>
        <w:rPr>
          <w:rFonts w:ascii="Calibri" w:hAnsi="Calibri" w:cs="Arial"/>
          <w:b/>
          <w:sz w:val="22"/>
          <w:szCs w:val="22"/>
        </w:rPr>
      </w:pPr>
      <w:r w:rsidRPr="003173AB">
        <w:rPr>
          <w:rFonts w:ascii="Calibri" w:hAnsi="Calibri" w:cs="Arial"/>
          <w:b/>
          <w:sz w:val="22"/>
          <w:szCs w:val="22"/>
        </w:rPr>
        <w:t>Health and Safety</w:t>
      </w:r>
    </w:p>
    <w:p w14:paraId="24047091" w14:textId="77777777" w:rsidR="0088393F" w:rsidRPr="003173AB" w:rsidRDefault="0088393F" w:rsidP="0088393F">
      <w:pPr>
        <w:rPr>
          <w:rFonts w:ascii="Calibri" w:hAnsi="Calibri" w:cs="Arial"/>
          <w:sz w:val="22"/>
          <w:szCs w:val="22"/>
          <w:lang w:val="x-none"/>
        </w:rPr>
      </w:pPr>
      <w:r w:rsidRPr="003173AB">
        <w:rPr>
          <w:rFonts w:ascii="Calibri" w:hAnsi="Calibri" w:cs="Arial"/>
          <w:sz w:val="22"/>
          <w:szCs w:val="22"/>
          <w:lang w:val="x-none"/>
        </w:rPr>
        <w:t xml:space="preserve">Our Health &amp; Safety, Educational Visits </w:t>
      </w:r>
      <w:r w:rsidRPr="003173AB">
        <w:rPr>
          <w:rFonts w:ascii="Calibri" w:hAnsi="Calibri" w:cs="Arial"/>
          <w:sz w:val="22"/>
          <w:szCs w:val="22"/>
        </w:rPr>
        <w:t>and e-safety Policies</w:t>
      </w:r>
      <w:r w:rsidRPr="003173AB">
        <w:rPr>
          <w:rFonts w:ascii="Calibri" w:hAnsi="Calibri" w:cs="Arial"/>
          <w:sz w:val="22"/>
          <w:szCs w:val="22"/>
          <w:lang w:val="x-none"/>
        </w:rPr>
        <w:t>, set out in a separate document</w:t>
      </w:r>
      <w:r w:rsidRPr="003173AB">
        <w:rPr>
          <w:rFonts w:ascii="Calibri" w:hAnsi="Calibri" w:cs="Arial"/>
          <w:sz w:val="22"/>
          <w:szCs w:val="22"/>
        </w:rPr>
        <w:t>s</w:t>
      </w:r>
      <w:r w:rsidRPr="003173AB">
        <w:rPr>
          <w:rFonts w:ascii="Calibri" w:hAnsi="Calibri" w:cs="Arial"/>
          <w:sz w:val="22"/>
          <w:szCs w:val="22"/>
          <w:lang w:val="x-none"/>
        </w:rPr>
        <w:t>, reflect the consideration we give to the protection of our children both physically within</w:t>
      </w:r>
      <w:r w:rsidRPr="003173AB">
        <w:rPr>
          <w:rFonts w:ascii="Calibri" w:hAnsi="Calibri" w:cs="Arial"/>
          <w:sz w:val="22"/>
          <w:szCs w:val="22"/>
        </w:rPr>
        <w:t xml:space="preserve"> </w:t>
      </w:r>
      <w:r w:rsidRPr="003173AB">
        <w:rPr>
          <w:rFonts w:ascii="Calibri" w:hAnsi="Calibri" w:cs="Arial"/>
          <w:sz w:val="22"/>
          <w:szCs w:val="22"/>
          <w:lang w:val="x-none"/>
        </w:rPr>
        <w:t>the school environment, in relation to internet use and when away from the school</w:t>
      </w:r>
      <w:r w:rsidRPr="003173AB">
        <w:rPr>
          <w:rFonts w:ascii="Calibri" w:hAnsi="Calibri" w:cs="Arial"/>
          <w:sz w:val="22"/>
          <w:szCs w:val="22"/>
        </w:rPr>
        <w:t xml:space="preserve"> </w:t>
      </w:r>
      <w:r w:rsidRPr="003173AB">
        <w:rPr>
          <w:rFonts w:ascii="Calibri" w:hAnsi="Calibri" w:cs="Arial"/>
          <w:sz w:val="22"/>
          <w:szCs w:val="22"/>
          <w:lang w:val="x-none"/>
        </w:rPr>
        <w:t>undertaking school trips and visits.</w:t>
      </w:r>
    </w:p>
    <w:p w14:paraId="24047092" w14:textId="77777777" w:rsidR="0088393F" w:rsidRPr="003173AB" w:rsidRDefault="0088393F" w:rsidP="0088393F">
      <w:pPr>
        <w:rPr>
          <w:rFonts w:ascii="Calibri" w:hAnsi="Calibri" w:cs="Arial"/>
          <w:sz w:val="22"/>
          <w:szCs w:val="22"/>
        </w:rPr>
      </w:pPr>
    </w:p>
    <w:p w14:paraId="24047093" w14:textId="77777777" w:rsidR="0088393F" w:rsidRPr="003173AB" w:rsidRDefault="0088393F" w:rsidP="0088393F">
      <w:pPr>
        <w:spacing w:before="160"/>
        <w:outlineLvl w:val="0"/>
        <w:rPr>
          <w:rFonts w:ascii="Calibri" w:eastAsia="Calibri" w:hAnsi="Calibri"/>
          <w:b/>
          <w:sz w:val="28"/>
          <w:szCs w:val="28"/>
        </w:rPr>
      </w:pPr>
      <w:bookmarkStart w:id="0" w:name="_Toc389121613"/>
      <w:r w:rsidRPr="003173AB">
        <w:rPr>
          <w:rFonts w:ascii="Calibri" w:eastAsia="Calibri" w:hAnsi="Calibri"/>
          <w:b/>
          <w:sz w:val="28"/>
          <w:szCs w:val="28"/>
        </w:rPr>
        <w:t>Appendix one</w:t>
      </w:r>
      <w:bookmarkEnd w:id="0"/>
      <w:r w:rsidRPr="003173AB">
        <w:rPr>
          <w:rFonts w:ascii="Calibri" w:eastAsia="Calibri" w:hAnsi="Calibri"/>
          <w:b/>
          <w:sz w:val="28"/>
          <w:szCs w:val="28"/>
        </w:rPr>
        <w:t xml:space="preserve"> </w:t>
      </w:r>
    </w:p>
    <w:p w14:paraId="24047094" w14:textId="77777777" w:rsidR="0088393F" w:rsidRPr="003173AB" w:rsidRDefault="0088393F" w:rsidP="0088393F">
      <w:pPr>
        <w:spacing w:before="160" w:after="160" w:line="276" w:lineRule="auto"/>
        <w:jc w:val="both"/>
        <w:rPr>
          <w:rFonts w:ascii="Calibri" w:eastAsia="Calibri" w:hAnsi="Calibri"/>
          <w:b/>
          <w:sz w:val="28"/>
          <w:szCs w:val="28"/>
        </w:rPr>
      </w:pPr>
      <w:r w:rsidRPr="003173AB">
        <w:rPr>
          <w:rFonts w:ascii="Calibri" w:eastAsia="Calibri" w:hAnsi="Calibri"/>
          <w:b/>
          <w:sz w:val="28"/>
          <w:szCs w:val="28"/>
        </w:rPr>
        <w:t>Additional Potential Indicators from contact with Parent / Carers</w:t>
      </w:r>
    </w:p>
    <w:p w14:paraId="24047095" w14:textId="77777777" w:rsidR="0088393F" w:rsidRPr="003173AB" w:rsidRDefault="0088393F" w:rsidP="0088393F">
      <w:pPr>
        <w:spacing w:after="160"/>
        <w:jc w:val="both"/>
        <w:rPr>
          <w:rFonts w:ascii="Calibri" w:eastAsia="Calibri" w:hAnsi="Calibri" w:cs="Arial"/>
          <w:sz w:val="22"/>
          <w:szCs w:val="22"/>
        </w:rPr>
      </w:pPr>
      <w:r w:rsidRPr="003173AB">
        <w:rPr>
          <w:rFonts w:ascii="Calibri" w:eastAsia="Calibri" w:hAnsi="Calibri" w:cs="Arial"/>
          <w:sz w:val="22"/>
          <w:szCs w:val="22"/>
        </w:rPr>
        <w:t>The parent or carer may:</w:t>
      </w:r>
    </w:p>
    <w:p w14:paraId="24047096" w14:textId="77777777" w:rsidR="0088393F" w:rsidRPr="003173AB" w:rsidRDefault="0088393F" w:rsidP="0088393F">
      <w:pPr>
        <w:numPr>
          <w:ilvl w:val="0"/>
          <w:numId w:val="9"/>
        </w:numPr>
        <w:spacing w:after="200"/>
        <w:contextualSpacing/>
        <w:jc w:val="both"/>
        <w:rPr>
          <w:rFonts w:ascii="Calibri" w:eastAsia="Calibri" w:hAnsi="Calibri" w:cs="Arial"/>
          <w:sz w:val="22"/>
          <w:szCs w:val="22"/>
        </w:rPr>
      </w:pPr>
      <w:r w:rsidRPr="003173AB">
        <w:rPr>
          <w:rFonts w:ascii="Calibri" w:eastAsia="Calibri" w:hAnsi="Calibri" w:cs="Arial"/>
          <w:sz w:val="22"/>
          <w:szCs w:val="22"/>
        </w:rPr>
        <w:t>Persistently avoid child health promotion services and treatment of the student’s episodic illnesses</w:t>
      </w:r>
    </w:p>
    <w:p w14:paraId="24047097" w14:textId="77777777" w:rsidR="0088393F" w:rsidRPr="003173AB" w:rsidRDefault="0088393F" w:rsidP="0088393F">
      <w:pPr>
        <w:numPr>
          <w:ilvl w:val="0"/>
          <w:numId w:val="9"/>
        </w:numPr>
        <w:spacing w:after="200"/>
        <w:contextualSpacing/>
        <w:jc w:val="both"/>
        <w:rPr>
          <w:rFonts w:ascii="Calibri" w:eastAsia="Calibri" w:hAnsi="Calibri" w:cs="Arial"/>
          <w:sz w:val="22"/>
          <w:szCs w:val="22"/>
        </w:rPr>
      </w:pPr>
      <w:r w:rsidRPr="003173AB">
        <w:rPr>
          <w:rFonts w:ascii="Calibri" w:eastAsia="Calibri" w:hAnsi="Calibri" w:cs="Arial"/>
          <w:sz w:val="22"/>
          <w:szCs w:val="22"/>
        </w:rPr>
        <w:t>Have unrealistic expectations of the child</w:t>
      </w:r>
    </w:p>
    <w:p w14:paraId="24047098" w14:textId="77777777" w:rsidR="0088393F" w:rsidRPr="003173AB" w:rsidRDefault="0088393F" w:rsidP="0088393F">
      <w:pPr>
        <w:numPr>
          <w:ilvl w:val="0"/>
          <w:numId w:val="9"/>
        </w:numPr>
        <w:spacing w:after="200"/>
        <w:contextualSpacing/>
        <w:jc w:val="both"/>
        <w:rPr>
          <w:rFonts w:ascii="Calibri" w:eastAsia="Calibri" w:hAnsi="Calibri" w:cs="Arial"/>
          <w:sz w:val="22"/>
          <w:szCs w:val="22"/>
        </w:rPr>
      </w:pPr>
      <w:r w:rsidRPr="003173AB">
        <w:rPr>
          <w:rFonts w:ascii="Calibri" w:eastAsia="Calibri" w:hAnsi="Calibri" w:cs="Arial"/>
          <w:sz w:val="22"/>
          <w:szCs w:val="22"/>
        </w:rPr>
        <w:t>Frequently complain about/to the student and may fail to provide attention or praise (high criticism/low warmth environment)</w:t>
      </w:r>
    </w:p>
    <w:p w14:paraId="24047099" w14:textId="77777777" w:rsidR="0088393F" w:rsidRPr="003173AB" w:rsidRDefault="0088393F" w:rsidP="0088393F">
      <w:pPr>
        <w:numPr>
          <w:ilvl w:val="0"/>
          <w:numId w:val="9"/>
        </w:numPr>
        <w:spacing w:after="200"/>
        <w:contextualSpacing/>
        <w:jc w:val="both"/>
        <w:rPr>
          <w:rFonts w:ascii="Calibri" w:eastAsia="Calibri" w:hAnsi="Calibri" w:cs="Arial"/>
          <w:sz w:val="22"/>
          <w:szCs w:val="22"/>
        </w:rPr>
      </w:pPr>
      <w:r w:rsidRPr="003173AB">
        <w:rPr>
          <w:rFonts w:ascii="Calibri" w:eastAsia="Calibri" w:hAnsi="Calibri" w:cs="Arial"/>
          <w:sz w:val="22"/>
          <w:szCs w:val="22"/>
        </w:rPr>
        <w:t>Be absent or misusing substances</w:t>
      </w:r>
    </w:p>
    <w:p w14:paraId="2404709A" w14:textId="77777777" w:rsidR="0088393F" w:rsidRPr="003173AB" w:rsidRDefault="0088393F" w:rsidP="0088393F">
      <w:pPr>
        <w:numPr>
          <w:ilvl w:val="0"/>
          <w:numId w:val="9"/>
        </w:numPr>
        <w:spacing w:after="200"/>
        <w:contextualSpacing/>
        <w:jc w:val="both"/>
        <w:rPr>
          <w:rFonts w:ascii="Calibri" w:eastAsia="Calibri" w:hAnsi="Calibri" w:cs="Arial"/>
          <w:sz w:val="22"/>
          <w:szCs w:val="22"/>
        </w:rPr>
      </w:pPr>
      <w:r w:rsidRPr="003173AB">
        <w:rPr>
          <w:rFonts w:ascii="Calibri" w:eastAsia="Calibri" w:hAnsi="Calibri" w:cs="Arial"/>
          <w:sz w:val="22"/>
          <w:szCs w:val="22"/>
        </w:rPr>
        <w:t>Persistently refuse to allow access on home visits</w:t>
      </w:r>
    </w:p>
    <w:p w14:paraId="2404709B" w14:textId="77777777" w:rsidR="0088393F" w:rsidRPr="003173AB" w:rsidRDefault="0088393F" w:rsidP="0088393F">
      <w:pPr>
        <w:numPr>
          <w:ilvl w:val="0"/>
          <w:numId w:val="9"/>
        </w:numPr>
        <w:spacing w:after="200"/>
        <w:contextualSpacing/>
        <w:jc w:val="both"/>
        <w:rPr>
          <w:rFonts w:ascii="Calibri" w:eastAsia="Calibri" w:hAnsi="Calibri" w:cs="Arial"/>
          <w:sz w:val="22"/>
          <w:szCs w:val="22"/>
        </w:rPr>
      </w:pPr>
      <w:r w:rsidRPr="003173AB">
        <w:rPr>
          <w:rFonts w:ascii="Calibri" w:eastAsia="Calibri" w:hAnsi="Calibri" w:cs="Arial"/>
          <w:sz w:val="22"/>
          <w:szCs w:val="22"/>
        </w:rPr>
        <w:t>Be involved in domestic abuse</w:t>
      </w:r>
    </w:p>
    <w:p w14:paraId="2404709C" w14:textId="77777777" w:rsidR="0088393F" w:rsidRPr="003173AB" w:rsidRDefault="0088393F" w:rsidP="0088393F">
      <w:pPr>
        <w:jc w:val="both"/>
        <w:rPr>
          <w:rFonts w:ascii="Calibri" w:eastAsia="Calibri" w:hAnsi="Calibri" w:cs="Arial"/>
          <w:sz w:val="22"/>
          <w:szCs w:val="22"/>
        </w:rPr>
      </w:pPr>
    </w:p>
    <w:p w14:paraId="2404709D" w14:textId="77777777" w:rsidR="0088393F" w:rsidRPr="003173AB" w:rsidRDefault="0088393F" w:rsidP="0088393F">
      <w:pPr>
        <w:jc w:val="both"/>
        <w:rPr>
          <w:rFonts w:ascii="Calibri" w:eastAsia="Calibri" w:hAnsi="Calibri" w:cs="Arial"/>
          <w:sz w:val="22"/>
          <w:szCs w:val="22"/>
        </w:rPr>
      </w:pPr>
      <w:r w:rsidRPr="003173AB">
        <w:rPr>
          <w:rFonts w:ascii="Calibri" w:eastAsia="Calibri" w:hAnsi="Calibri" w:cs="Arial"/>
          <w:sz w:val="22"/>
          <w:szCs w:val="22"/>
        </w:rPr>
        <w:t>Staff should be aware of the potential risk to children when individuals, previously known or suspected to have abused children, move into the household.</w:t>
      </w:r>
    </w:p>
    <w:p w14:paraId="2404709E" w14:textId="77777777" w:rsidR="0088393F" w:rsidRPr="003173AB" w:rsidRDefault="0088393F" w:rsidP="0088393F">
      <w:pPr>
        <w:pBdr>
          <w:top w:val="dashSmallGap" w:sz="4" w:space="4" w:color="BFBFBF"/>
          <w:bottom w:val="dashSmallGap" w:sz="4" w:space="4" w:color="BFBFBF"/>
        </w:pBdr>
        <w:outlineLvl w:val="1"/>
        <w:rPr>
          <w:rFonts w:ascii="Calibri" w:eastAsia="Calibri" w:hAnsi="Calibri"/>
          <w:b/>
          <w:sz w:val="22"/>
          <w:szCs w:val="22"/>
        </w:rPr>
      </w:pPr>
      <w:bookmarkStart w:id="1" w:name="_Toc389121617"/>
      <w:r w:rsidRPr="003173AB">
        <w:rPr>
          <w:rFonts w:ascii="Calibri" w:eastAsia="Calibri" w:hAnsi="Calibri"/>
          <w:b/>
          <w:sz w:val="22"/>
          <w:szCs w:val="22"/>
        </w:rPr>
        <w:t>Recognising Physical Abuse</w:t>
      </w:r>
      <w:bookmarkEnd w:id="1"/>
    </w:p>
    <w:p w14:paraId="2404709F" w14:textId="77777777" w:rsidR="0088393F" w:rsidRPr="003173AB" w:rsidRDefault="0088393F" w:rsidP="0088393F">
      <w:pPr>
        <w:jc w:val="both"/>
        <w:rPr>
          <w:rFonts w:ascii="Calibri" w:eastAsia="Calibri" w:hAnsi="Calibri" w:cs="Arial"/>
          <w:sz w:val="22"/>
          <w:szCs w:val="22"/>
        </w:rPr>
      </w:pPr>
      <w:r w:rsidRPr="003173AB">
        <w:rPr>
          <w:rFonts w:ascii="Calibri" w:eastAsia="Calibri" w:hAnsi="Calibri" w:cs="Arial"/>
          <w:sz w:val="22"/>
          <w:szCs w:val="22"/>
        </w:rPr>
        <w:t>The following are often regarded as indicators of concern:</w:t>
      </w:r>
    </w:p>
    <w:p w14:paraId="240470A0" w14:textId="77777777" w:rsidR="0088393F" w:rsidRPr="003173AB" w:rsidRDefault="0088393F" w:rsidP="0088393F">
      <w:pPr>
        <w:numPr>
          <w:ilvl w:val="0"/>
          <w:numId w:val="10"/>
        </w:numPr>
        <w:contextualSpacing/>
        <w:jc w:val="both"/>
        <w:rPr>
          <w:rFonts w:ascii="Calibri" w:eastAsia="Calibri" w:hAnsi="Calibri" w:cs="Arial"/>
          <w:sz w:val="22"/>
          <w:szCs w:val="22"/>
        </w:rPr>
      </w:pPr>
      <w:r w:rsidRPr="003173AB">
        <w:rPr>
          <w:rFonts w:ascii="Calibri" w:eastAsia="Calibri" w:hAnsi="Calibri" w:cs="Arial"/>
          <w:sz w:val="22"/>
          <w:szCs w:val="22"/>
        </w:rPr>
        <w:t>An explanation which is inconsistent with an injury</w:t>
      </w:r>
    </w:p>
    <w:p w14:paraId="240470A1" w14:textId="77777777" w:rsidR="0088393F" w:rsidRPr="003173AB" w:rsidRDefault="0088393F" w:rsidP="0088393F">
      <w:pPr>
        <w:numPr>
          <w:ilvl w:val="0"/>
          <w:numId w:val="10"/>
        </w:numPr>
        <w:contextualSpacing/>
        <w:jc w:val="both"/>
        <w:rPr>
          <w:rFonts w:ascii="Calibri" w:eastAsia="Calibri" w:hAnsi="Calibri" w:cs="Arial"/>
          <w:sz w:val="22"/>
          <w:szCs w:val="22"/>
        </w:rPr>
      </w:pPr>
      <w:r w:rsidRPr="003173AB">
        <w:rPr>
          <w:rFonts w:ascii="Calibri" w:eastAsia="Calibri" w:hAnsi="Calibri" w:cs="Arial"/>
          <w:sz w:val="22"/>
          <w:szCs w:val="22"/>
        </w:rPr>
        <w:t>Several different explanations provided for an injury</w:t>
      </w:r>
    </w:p>
    <w:p w14:paraId="240470A2" w14:textId="77777777" w:rsidR="0088393F" w:rsidRPr="003173AB" w:rsidRDefault="0088393F" w:rsidP="0088393F">
      <w:pPr>
        <w:numPr>
          <w:ilvl w:val="0"/>
          <w:numId w:val="10"/>
        </w:numPr>
        <w:contextualSpacing/>
        <w:jc w:val="both"/>
        <w:rPr>
          <w:rFonts w:ascii="Calibri" w:eastAsia="Calibri" w:hAnsi="Calibri" w:cs="Arial"/>
          <w:sz w:val="22"/>
          <w:szCs w:val="22"/>
        </w:rPr>
      </w:pPr>
      <w:r w:rsidRPr="003173AB">
        <w:rPr>
          <w:rFonts w:ascii="Calibri" w:eastAsia="Calibri" w:hAnsi="Calibri" w:cs="Arial"/>
          <w:sz w:val="22"/>
          <w:szCs w:val="22"/>
        </w:rPr>
        <w:t>Unexplained delay in seeking treatment</w:t>
      </w:r>
    </w:p>
    <w:p w14:paraId="240470A3" w14:textId="77777777" w:rsidR="0088393F" w:rsidRPr="003173AB" w:rsidRDefault="0088393F" w:rsidP="0088393F">
      <w:pPr>
        <w:numPr>
          <w:ilvl w:val="0"/>
          <w:numId w:val="10"/>
        </w:numPr>
        <w:contextualSpacing/>
        <w:jc w:val="both"/>
        <w:rPr>
          <w:rFonts w:ascii="Calibri" w:eastAsia="Calibri" w:hAnsi="Calibri" w:cs="Arial"/>
          <w:sz w:val="22"/>
          <w:szCs w:val="22"/>
        </w:rPr>
      </w:pPr>
      <w:r w:rsidRPr="003173AB">
        <w:rPr>
          <w:rFonts w:ascii="Calibri" w:eastAsia="Calibri" w:hAnsi="Calibri" w:cs="Arial"/>
          <w:sz w:val="22"/>
          <w:szCs w:val="22"/>
        </w:rPr>
        <w:t>The parents/carers are uninterested or undisturbed by an accident or injury</w:t>
      </w:r>
    </w:p>
    <w:p w14:paraId="240470A4" w14:textId="77777777" w:rsidR="0088393F" w:rsidRPr="003173AB" w:rsidRDefault="0088393F" w:rsidP="0088393F">
      <w:pPr>
        <w:numPr>
          <w:ilvl w:val="0"/>
          <w:numId w:val="10"/>
        </w:numPr>
        <w:contextualSpacing/>
        <w:jc w:val="both"/>
        <w:rPr>
          <w:rFonts w:ascii="Calibri" w:eastAsia="Calibri" w:hAnsi="Calibri" w:cs="Arial"/>
          <w:sz w:val="22"/>
          <w:szCs w:val="22"/>
        </w:rPr>
      </w:pPr>
      <w:r w:rsidRPr="003173AB">
        <w:rPr>
          <w:rFonts w:ascii="Calibri" w:eastAsia="Calibri" w:hAnsi="Calibri" w:cs="Arial"/>
          <w:sz w:val="22"/>
          <w:szCs w:val="22"/>
        </w:rPr>
        <w:t>Parents are absent without good reason when their child is presented for treatment</w:t>
      </w:r>
    </w:p>
    <w:p w14:paraId="240470A5" w14:textId="77777777" w:rsidR="0088393F" w:rsidRPr="003173AB" w:rsidRDefault="0088393F" w:rsidP="0088393F">
      <w:pPr>
        <w:numPr>
          <w:ilvl w:val="0"/>
          <w:numId w:val="10"/>
        </w:numPr>
        <w:contextualSpacing/>
        <w:jc w:val="both"/>
        <w:rPr>
          <w:rFonts w:ascii="Calibri" w:eastAsia="Calibri" w:hAnsi="Calibri" w:cs="Arial"/>
          <w:sz w:val="22"/>
          <w:szCs w:val="22"/>
        </w:rPr>
      </w:pPr>
      <w:r w:rsidRPr="003173AB">
        <w:rPr>
          <w:rFonts w:ascii="Calibri" w:eastAsia="Calibri" w:hAnsi="Calibri" w:cs="Arial"/>
          <w:sz w:val="22"/>
          <w:szCs w:val="22"/>
        </w:rPr>
        <w:t>Family use of different doctors and A&amp;E departments</w:t>
      </w:r>
    </w:p>
    <w:p w14:paraId="240470A6" w14:textId="77777777" w:rsidR="0088393F" w:rsidRPr="003173AB" w:rsidRDefault="0088393F" w:rsidP="0088393F">
      <w:pPr>
        <w:numPr>
          <w:ilvl w:val="0"/>
          <w:numId w:val="10"/>
        </w:numPr>
        <w:contextualSpacing/>
        <w:jc w:val="both"/>
        <w:rPr>
          <w:rFonts w:ascii="Calibri" w:eastAsia="Calibri" w:hAnsi="Calibri" w:cs="Arial"/>
          <w:sz w:val="22"/>
          <w:szCs w:val="22"/>
        </w:rPr>
      </w:pPr>
      <w:r w:rsidRPr="003173AB">
        <w:rPr>
          <w:rFonts w:ascii="Calibri" w:eastAsia="Calibri" w:hAnsi="Calibri" w:cs="Arial"/>
          <w:sz w:val="22"/>
          <w:szCs w:val="22"/>
        </w:rPr>
        <w:t>Reluctance to give information or mention previous injuries</w:t>
      </w:r>
    </w:p>
    <w:p w14:paraId="240470A7" w14:textId="77777777" w:rsidR="0088393F" w:rsidRPr="003173AB" w:rsidRDefault="0088393F" w:rsidP="0088393F">
      <w:pPr>
        <w:jc w:val="both"/>
        <w:rPr>
          <w:rFonts w:ascii="Calibri" w:eastAsia="Calibri" w:hAnsi="Calibri" w:cs="Arial"/>
          <w:b/>
          <w:sz w:val="22"/>
          <w:szCs w:val="22"/>
        </w:rPr>
      </w:pPr>
    </w:p>
    <w:p w14:paraId="240470A8" w14:textId="77777777" w:rsidR="0088393F" w:rsidRPr="003173AB" w:rsidRDefault="0088393F" w:rsidP="0088393F">
      <w:pPr>
        <w:pBdr>
          <w:top w:val="dashSmallGap" w:sz="4" w:space="4" w:color="BFBFBF"/>
          <w:bottom w:val="dashSmallGap" w:sz="4" w:space="4" w:color="BFBFBF"/>
        </w:pBdr>
        <w:outlineLvl w:val="1"/>
        <w:rPr>
          <w:rFonts w:ascii="Calibri" w:eastAsia="Calibri" w:hAnsi="Calibri"/>
          <w:b/>
          <w:sz w:val="22"/>
          <w:szCs w:val="22"/>
        </w:rPr>
      </w:pPr>
      <w:bookmarkStart w:id="2" w:name="_Toc389121623"/>
      <w:r w:rsidRPr="003173AB">
        <w:rPr>
          <w:rFonts w:ascii="Calibri" w:eastAsia="Calibri" w:hAnsi="Calibri"/>
          <w:b/>
          <w:sz w:val="22"/>
          <w:szCs w:val="22"/>
        </w:rPr>
        <w:lastRenderedPageBreak/>
        <w:t>Recognising Emotional Abuse</w:t>
      </w:r>
      <w:bookmarkEnd w:id="2"/>
    </w:p>
    <w:p w14:paraId="240470A9" w14:textId="77777777" w:rsidR="0088393F" w:rsidRPr="003173AB" w:rsidRDefault="0088393F" w:rsidP="0088393F">
      <w:pPr>
        <w:jc w:val="both"/>
        <w:rPr>
          <w:rFonts w:ascii="Calibri" w:eastAsia="Calibri" w:hAnsi="Calibri" w:cs="Arial"/>
          <w:sz w:val="22"/>
          <w:szCs w:val="22"/>
        </w:rPr>
      </w:pPr>
      <w:r w:rsidRPr="003173AB">
        <w:rPr>
          <w:rFonts w:ascii="Calibri" w:eastAsia="Calibri" w:hAnsi="Calibri" w:cs="Arial"/>
          <w:sz w:val="22"/>
          <w:szCs w:val="22"/>
        </w:rPr>
        <w:t>Emotional abuse may be difficult to recognise, as the signs are usually behavioural rather than physical.  The manifestations of emotional abuse might also indicate the presence of other kinds of abuse.</w:t>
      </w:r>
    </w:p>
    <w:p w14:paraId="240470AA" w14:textId="77777777" w:rsidR="0088393F" w:rsidRPr="003173AB" w:rsidRDefault="0088393F" w:rsidP="0088393F">
      <w:pPr>
        <w:jc w:val="both"/>
        <w:rPr>
          <w:rFonts w:ascii="Calibri" w:eastAsia="Calibri" w:hAnsi="Calibri" w:cs="Arial"/>
          <w:sz w:val="22"/>
          <w:szCs w:val="22"/>
        </w:rPr>
      </w:pPr>
      <w:r w:rsidRPr="003173AB">
        <w:rPr>
          <w:rFonts w:ascii="Calibri" w:eastAsia="Calibri" w:hAnsi="Calibri" w:cs="Arial"/>
          <w:sz w:val="22"/>
          <w:szCs w:val="22"/>
        </w:rPr>
        <w:t>The indicators of emotional abuse are often also associated with other forms of abuse.</w:t>
      </w:r>
    </w:p>
    <w:p w14:paraId="240470AB" w14:textId="77777777" w:rsidR="0088393F" w:rsidRPr="003173AB" w:rsidRDefault="0088393F" w:rsidP="0088393F">
      <w:pPr>
        <w:jc w:val="both"/>
        <w:rPr>
          <w:rFonts w:ascii="Calibri" w:eastAsia="Calibri" w:hAnsi="Calibri" w:cs="Arial"/>
          <w:sz w:val="22"/>
          <w:szCs w:val="22"/>
        </w:rPr>
      </w:pPr>
      <w:r w:rsidRPr="003173AB">
        <w:rPr>
          <w:rFonts w:ascii="Calibri" w:eastAsia="Calibri" w:hAnsi="Calibri" w:cs="Arial"/>
          <w:sz w:val="22"/>
          <w:szCs w:val="22"/>
        </w:rPr>
        <w:t>The following may be indicators of emotional abuse:</w:t>
      </w:r>
    </w:p>
    <w:p w14:paraId="240470AC" w14:textId="77777777" w:rsidR="0088393F" w:rsidRPr="003173AB" w:rsidRDefault="0088393F" w:rsidP="0088393F">
      <w:pPr>
        <w:numPr>
          <w:ilvl w:val="0"/>
          <w:numId w:val="11"/>
        </w:numPr>
        <w:contextualSpacing/>
        <w:jc w:val="both"/>
        <w:rPr>
          <w:rFonts w:ascii="Calibri" w:eastAsia="Calibri" w:hAnsi="Calibri" w:cs="Arial"/>
          <w:sz w:val="22"/>
          <w:szCs w:val="22"/>
        </w:rPr>
      </w:pPr>
      <w:r w:rsidRPr="003173AB">
        <w:rPr>
          <w:rFonts w:ascii="Calibri" w:eastAsia="Calibri" w:hAnsi="Calibri" w:cs="Arial"/>
          <w:sz w:val="22"/>
          <w:szCs w:val="22"/>
        </w:rPr>
        <w:t xml:space="preserve">Abnormal attachment between a child and parent/carer e.g. anxious, </w:t>
      </w:r>
      <w:proofErr w:type="gramStart"/>
      <w:r w:rsidRPr="003173AB">
        <w:rPr>
          <w:rFonts w:ascii="Calibri" w:eastAsia="Calibri" w:hAnsi="Calibri" w:cs="Arial"/>
          <w:sz w:val="22"/>
          <w:szCs w:val="22"/>
        </w:rPr>
        <w:t>indiscriminate</w:t>
      </w:r>
      <w:proofErr w:type="gramEnd"/>
      <w:r w:rsidRPr="003173AB">
        <w:rPr>
          <w:rFonts w:ascii="Calibri" w:eastAsia="Calibri" w:hAnsi="Calibri" w:cs="Arial"/>
          <w:sz w:val="22"/>
          <w:szCs w:val="22"/>
        </w:rPr>
        <w:t xml:space="preserve"> or not attachment</w:t>
      </w:r>
    </w:p>
    <w:p w14:paraId="240470AD" w14:textId="77777777" w:rsidR="0088393F" w:rsidRPr="003173AB" w:rsidRDefault="0088393F" w:rsidP="0088393F">
      <w:pPr>
        <w:numPr>
          <w:ilvl w:val="0"/>
          <w:numId w:val="11"/>
        </w:numPr>
        <w:contextualSpacing/>
        <w:jc w:val="both"/>
        <w:rPr>
          <w:rFonts w:ascii="Calibri" w:eastAsia="Calibri" w:hAnsi="Calibri" w:cs="Arial"/>
          <w:sz w:val="22"/>
          <w:szCs w:val="22"/>
        </w:rPr>
      </w:pPr>
      <w:r w:rsidRPr="003173AB">
        <w:rPr>
          <w:rFonts w:ascii="Calibri" w:eastAsia="Calibri" w:hAnsi="Calibri" w:cs="Arial"/>
          <w:sz w:val="22"/>
          <w:szCs w:val="22"/>
        </w:rPr>
        <w:t>Aggressive behaviour towards others</w:t>
      </w:r>
    </w:p>
    <w:p w14:paraId="240470AE" w14:textId="77777777" w:rsidR="0088393F" w:rsidRPr="003173AB" w:rsidRDefault="0088393F" w:rsidP="0088393F">
      <w:pPr>
        <w:jc w:val="both"/>
        <w:rPr>
          <w:rFonts w:ascii="Calibri" w:eastAsia="Calibri" w:hAnsi="Calibri" w:cs="Arial"/>
          <w:sz w:val="22"/>
          <w:szCs w:val="22"/>
        </w:rPr>
      </w:pPr>
    </w:p>
    <w:p w14:paraId="240470AF" w14:textId="77777777" w:rsidR="0088393F" w:rsidRPr="003173AB" w:rsidRDefault="0088393F" w:rsidP="0088393F">
      <w:pPr>
        <w:pBdr>
          <w:top w:val="dashSmallGap" w:sz="4" w:space="4" w:color="BFBFBF"/>
          <w:bottom w:val="dashSmallGap" w:sz="4" w:space="4" w:color="BFBFBF"/>
        </w:pBdr>
        <w:outlineLvl w:val="1"/>
        <w:rPr>
          <w:rFonts w:ascii="Calibri" w:eastAsia="Calibri" w:hAnsi="Calibri"/>
          <w:b/>
          <w:sz w:val="22"/>
          <w:szCs w:val="22"/>
        </w:rPr>
      </w:pPr>
      <w:bookmarkStart w:id="3" w:name="_Toc389121624"/>
      <w:r w:rsidRPr="003173AB">
        <w:rPr>
          <w:rFonts w:ascii="Calibri" w:eastAsia="Calibri" w:hAnsi="Calibri"/>
          <w:b/>
          <w:sz w:val="22"/>
          <w:szCs w:val="22"/>
        </w:rPr>
        <w:t>Recognising Signs of Sexual Abuse</w:t>
      </w:r>
      <w:bookmarkEnd w:id="3"/>
    </w:p>
    <w:p w14:paraId="240470B0" w14:textId="77777777" w:rsidR="0088393F" w:rsidRPr="003173AB" w:rsidRDefault="0088393F" w:rsidP="0088393F">
      <w:pPr>
        <w:jc w:val="both"/>
        <w:rPr>
          <w:rFonts w:ascii="Calibri" w:eastAsia="Calibri" w:hAnsi="Calibri" w:cs="Arial"/>
          <w:sz w:val="22"/>
          <w:szCs w:val="22"/>
        </w:rPr>
      </w:pPr>
      <w:r w:rsidRPr="003173AB">
        <w:rPr>
          <w:rFonts w:ascii="Calibri" w:eastAsia="Calibri" w:hAnsi="Calibri" w:cs="Arial"/>
          <w:sz w:val="22"/>
          <w:szCs w:val="22"/>
        </w:rPr>
        <w:t xml:space="preserve">Boys and girls of all ages may be sexually abused and are frequently scared to say anything due to guilt and/or fear.  This is particularly difficult for a child to talk </w:t>
      </w:r>
      <w:proofErr w:type="gramStart"/>
      <w:r w:rsidRPr="003173AB">
        <w:rPr>
          <w:rFonts w:ascii="Calibri" w:eastAsia="Calibri" w:hAnsi="Calibri" w:cs="Arial"/>
          <w:sz w:val="22"/>
          <w:szCs w:val="22"/>
        </w:rPr>
        <w:t>about</w:t>
      </w:r>
      <w:proofErr w:type="gramEnd"/>
      <w:r w:rsidRPr="003173AB">
        <w:rPr>
          <w:rFonts w:ascii="Calibri" w:eastAsia="Calibri" w:hAnsi="Calibri" w:cs="Arial"/>
          <w:sz w:val="22"/>
          <w:szCs w:val="22"/>
        </w:rPr>
        <w:t xml:space="preserve"> and full account should be taken of the cultural sensitivities of any individual child/family.</w:t>
      </w:r>
    </w:p>
    <w:p w14:paraId="240470B1" w14:textId="77777777" w:rsidR="0088393F" w:rsidRPr="003173AB" w:rsidRDefault="0088393F" w:rsidP="0088393F">
      <w:pPr>
        <w:jc w:val="both"/>
        <w:rPr>
          <w:rFonts w:ascii="Calibri" w:eastAsia="Calibri" w:hAnsi="Calibri" w:cs="Arial"/>
          <w:sz w:val="22"/>
          <w:szCs w:val="22"/>
        </w:rPr>
      </w:pPr>
      <w:r w:rsidRPr="003173AB">
        <w:rPr>
          <w:rFonts w:ascii="Calibri" w:eastAsia="Calibri" w:hAnsi="Calibri" w:cs="Arial"/>
          <w:sz w:val="22"/>
          <w:szCs w:val="22"/>
        </w:rPr>
        <w:t xml:space="preserve">Recognition can be </w:t>
      </w:r>
      <w:proofErr w:type="gramStart"/>
      <w:r w:rsidRPr="003173AB">
        <w:rPr>
          <w:rFonts w:ascii="Calibri" w:eastAsia="Calibri" w:hAnsi="Calibri" w:cs="Arial"/>
          <w:sz w:val="22"/>
          <w:szCs w:val="22"/>
        </w:rPr>
        <w:t>difficult, unless</w:t>
      </w:r>
      <w:proofErr w:type="gramEnd"/>
      <w:r w:rsidRPr="003173AB">
        <w:rPr>
          <w:rFonts w:ascii="Calibri" w:eastAsia="Calibri" w:hAnsi="Calibri" w:cs="Arial"/>
          <w:sz w:val="22"/>
          <w:szCs w:val="22"/>
        </w:rPr>
        <w:t xml:space="preserve"> the child discloses and is believed.  There may be no physical signs and indications are likely to be emotional/behavioural.</w:t>
      </w:r>
    </w:p>
    <w:p w14:paraId="240470B2" w14:textId="77777777" w:rsidR="0088393F" w:rsidRPr="003173AB" w:rsidRDefault="0088393F" w:rsidP="0088393F">
      <w:pPr>
        <w:numPr>
          <w:ilvl w:val="0"/>
          <w:numId w:val="12"/>
        </w:numPr>
        <w:contextualSpacing/>
        <w:jc w:val="both"/>
        <w:rPr>
          <w:rFonts w:ascii="Calibri" w:eastAsia="Calibri" w:hAnsi="Calibri" w:cs="Arial"/>
          <w:sz w:val="22"/>
          <w:szCs w:val="22"/>
        </w:rPr>
      </w:pPr>
      <w:r w:rsidRPr="003173AB">
        <w:rPr>
          <w:rFonts w:ascii="Calibri" w:eastAsia="Calibri" w:hAnsi="Calibri" w:cs="Arial"/>
          <w:sz w:val="22"/>
          <w:szCs w:val="22"/>
        </w:rPr>
        <w:t>Inappropriate sexualised conduct</w:t>
      </w:r>
    </w:p>
    <w:p w14:paraId="240470B3" w14:textId="77777777" w:rsidR="0088393F" w:rsidRPr="003173AB" w:rsidRDefault="0088393F" w:rsidP="0088393F">
      <w:pPr>
        <w:jc w:val="both"/>
        <w:rPr>
          <w:rFonts w:ascii="Calibri" w:eastAsia="Calibri" w:hAnsi="Calibri" w:cs="Arial"/>
          <w:sz w:val="22"/>
          <w:szCs w:val="22"/>
        </w:rPr>
      </w:pPr>
    </w:p>
    <w:p w14:paraId="240470B4" w14:textId="77777777" w:rsidR="0088393F" w:rsidRPr="003173AB" w:rsidRDefault="0088393F" w:rsidP="0088393F">
      <w:pPr>
        <w:pBdr>
          <w:top w:val="dashSmallGap" w:sz="4" w:space="4" w:color="BFBFBF"/>
          <w:bottom w:val="dashSmallGap" w:sz="4" w:space="4" w:color="BFBFBF"/>
        </w:pBdr>
        <w:outlineLvl w:val="1"/>
        <w:rPr>
          <w:rFonts w:ascii="Calibri" w:eastAsia="Calibri" w:hAnsi="Calibri"/>
          <w:b/>
          <w:sz w:val="22"/>
          <w:szCs w:val="22"/>
        </w:rPr>
      </w:pPr>
      <w:bookmarkStart w:id="4" w:name="_Toc389121627"/>
      <w:r w:rsidRPr="003173AB">
        <w:rPr>
          <w:rFonts w:ascii="Calibri" w:eastAsia="Calibri" w:hAnsi="Calibri"/>
          <w:b/>
          <w:sz w:val="22"/>
          <w:szCs w:val="22"/>
        </w:rPr>
        <w:t>Recognising Neglect</w:t>
      </w:r>
      <w:bookmarkEnd w:id="4"/>
    </w:p>
    <w:p w14:paraId="240470B5" w14:textId="77777777" w:rsidR="0088393F" w:rsidRPr="003173AB" w:rsidRDefault="0088393F" w:rsidP="0088393F">
      <w:pPr>
        <w:jc w:val="both"/>
        <w:rPr>
          <w:rFonts w:ascii="Calibri" w:eastAsia="Calibri" w:hAnsi="Calibri" w:cs="Arial"/>
          <w:sz w:val="22"/>
          <w:szCs w:val="22"/>
        </w:rPr>
      </w:pPr>
      <w:r w:rsidRPr="003173AB">
        <w:rPr>
          <w:rFonts w:ascii="Calibri" w:eastAsia="Calibri" w:hAnsi="Calibri" w:cs="Arial"/>
          <w:sz w:val="22"/>
          <w:szCs w:val="22"/>
        </w:rPr>
        <w:t xml:space="preserve">Evidence of neglect is built up over </w:t>
      </w:r>
      <w:proofErr w:type="gramStart"/>
      <w:r w:rsidRPr="003173AB">
        <w:rPr>
          <w:rFonts w:ascii="Calibri" w:eastAsia="Calibri" w:hAnsi="Calibri" w:cs="Arial"/>
          <w:sz w:val="22"/>
          <w:szCs w:val="22"/>
        </w:rPr>
        <w:t>a period of time</w:t>
      </w:r>
      <w:proofErr w:type="gramEnd"/>
      <w:r w:rsidRPr="003173AB">
        <w:rPr>
          <w:rFonts w:ascii="Calibri" w:eastAsia="Calibri" w:hAnsi="Calibri" w:cs="Arial"/>
          <w:sz w:val="22"/>
          <w:szCs w:val="22"/>
        </w:rPr>
        <w:t xml:space="preserve"> and can cover different aspects of parenting.  Indicators include:</w:t>
      </w:r>
    </w:p>
    <w:p w14:paraId="240470B6" w14:textId="77777777" w:rsidR="0088393F" w:rsidRPr="003173AB" w:rsidRDefault="0088393F" w:rsidP="0088393F">
      <w:pPr>
        <w:numPr>
          <w:ilvl w:val="0"/>
          <w:numId w:val="13"/>
        </w:numPr>
        <w:contextualSpacing/>
        <w:jc w:val="both"/>
        <w:rPr>
          <w:rFonts w:ascii="Calibri" w:eastAsia="Calibri" w:hAnsi="Calibri" w:cs="Arial"/>
          <w:sz w:val="22"/>
          <w:szCs w:val="22"/>
        </w:rPr>
      </w:pPr>
      <w:r w:rsidRPr="003173AB">
        <w:rPr>
          <w:rFonts w:ascii="Calibri" w:eastAsia="Calibri" w:hAnsi="Calibri" w:cs="Arial"/>
          <w:sz w:val="22"/>
          <w:szCs w:val="22"/>
        </w:rPr>
        <w:t xml:space="preserve">Failure by parents or carers to meet the basic essential needs e.g. adequate food, clothes, warmth, </w:t>
      </w:r>
      <w:proofErr w:type="gramStart"/>
      <w:r w:rsidRPr="003173AB">
        <w:rPr>
          <w:rFonts w:ascii="Calibri" w:eastAsia="Calibri" w:hAnsi="Calibri" w:cs="Arial"/>
          <w:sz w:val="22"/>
          <w:szCs w:val="22"/>
        </w:rPr>
        <w:t>hygiene</w:t>
      </w:r>
      <w:proofErr w:type="gramEnd"/>
      <w:r w:rsidRPr="003173AB">
        <w:rPr>
          <w:rFonts w:ascii="Calibri" w:eastAsia="Calibri" w:hAnsi="Calibri" w:cs="Arial"/>
          <w:sz w:val="22"/>
          <w:szCs w:val="22"/>
        </w:rPr>
        <w:t xml:space="preserve"> and medical care</w:t>
      </w:r>
    </w:p>
    <w:p w14:paraId="240470B7" w14:textId="77777777" w:rsidR="0088393F" w:rsidRPr="003173AB" w:rsidRDefault="0088393F" w:rsidP="0088393F">
      <w:pPr>
        <w:numPr>
          <w:ilvl w:val="0"/>
          <w:numId w:val="13"/>
        </w:numPr>
        <w:contextualSpacing/>
        <w:jc w:val="both"/>
        <w:rPr>
          <w:rFonts w:ascii="Calibri" w:eastAsia="Calibri" w:hAnsi="Calibri" w:cs="Arial"/>
          <w:sz w:val="22"/>
          <w:szCs w:val="22"/>
        </w:rPr>
      </w:pPr>
      <w:r w:rsidRPr="003173AB">
        <w:rPr>
          <w:rFonts w:ascii="Calibri" w:eastAsia="Calibri" w:hAnsi="Calibri" w:cs="Arial"/>
          <w:sz w:val="22"/>
          <w:szCs w:val="22"/>
        </w:rPr>
        <w:t>Student frequently absent from school</w:t>
      </w:r>
    </w:p>
    <w:p w14:paraId="240470B8" w14:textId="77777777" w:rsidR="0088393F" w:rsidRPr="003173AB" w:rsidRDefault="0088393F" w:rsidP="0088393F">
      <w:pPr>
        <w:numPr>
          <w:ilvl w:val="0"/>
          <w:numId w:val="13"/>
        </w:numPr>
        <w:contextualSpacing/>
        <w:jc w:val="both"/>
        <w:rPr>
          <w:rFonts w:ascii="Calibri" w:eastAsia="Calibri" w:hAnsi="Calibri" w:cs="Arial"/>
          <w:sz w:val="22"/>
          <w:szCs w:val="22"/>
        </w:rPr>
      </w:pPr>
      <w:r w:rsidRPr="003173AB">
        <w:rPr>
          <w:rFonts w:ascii="Calibri" w:eastAsia="Calibri" w:hAnsi="Calibri" w:cs="Arial"/>
          <w:sz w:val="22"/>
          <w:szCs w:val="22"/>
        </w:rPr>
        <w:t>Student left with adults who are intoxicated or violent</w:t>
      </w:r>
    </w:p>
    <w:p w14:paraId="240470B9" w14:textId="77777777" w:rsidR="0088393F" w:rsidRPr="003173AB" w:rsidRDefault="0088393F" w:rsidP="0088393F">
      <w:pPr>
        <w:numPr>
          <w:ilvl w:val="0"/>
          <w:numId w:val="13"/>
        </w:numPr>
        <w:contextualSpacing/>
        <w:jc w:val="both"/>
        <w:rPr>
          <w:rFonts w:ascii="Calibri" w:eastAsia="Calibri" w:hAnsi="Calibri" w:cs="Arial"/>
          <w:sz w:val="22"/>
          <w:szCs w:val="22"/>
        </w:rPr>
      </w:pPr>
      <w:r w:rsidRPr="003173AB">
        <w:rPr>
          <w:rFonts w:ascii="Calibri" w:eastAsia="Calibri" w:hAnsi="Calibri" w:cs="Arial"/>
          <w:sz w:val="22"/>
          <w:szCs w:val="22"/>
        </w:rPr>
        <w:t>Student abandoned or left alone for excessive periods</w:t>
      </w:r>
    </w:p>
    <w:p w14:paraId="240470BA" w14:textId="77777777" w:rsidR="0088393F" w:rsidRPr="003173AB" w:rsidRDefault="0088393F" w:rsidP="0088393F">
      <w:pPr>
        <w:contextualSpacing/>
        <w:jc w:val="both"/>
        <w:rPr>
          <w:rFonts w:ascii="Calibri" w:eastAsia="Calibri" w:hAnsi="Calibri" w:cs="Arial"/>
          <w:color w:val="FF0000"/>
          <w:sz w:val="22"/>
          <w:szCs w:val="22"/>
        </w:rPr>
      </w:pPr>
    </w:p>
    <w:p w14:paraId="240470BB" w14:textId="77777777" w:rsidR="0088393F" w:rsidRPr="003173AB" w:rsidRDefault="0088393F" w:rsidP="0088393F">
      <w:pPr>
        <w:contextualSpacing/>
        <w:jc w:val="both"/>
        <w:rPr>
          <w:rFonts w:ascii="Calibri" w:eastAsia="Calibri" w:hAnsi="Calibri" w:cs="Arial"/>
          <w:color w:val="FF0000"/>
          <w:sz w:val="22"/>
          <w:szCs w:val="22"/>
        </w:rPr>
      </w:pPr>
    </w:p>
    <w:p w14:paraId="240470BC" w14:textId="77777777" w:rsidR="0088393F" w:rsidRPr="003173AB" w:rsidRDefault="0088393F" w:rsidP="0088393F">
      <w:pPr>
        <w:pBdr>
          <w:top w:val="dashSmallGap" w:sz="4" w:space="4" w:color="BFBFBF"/>
          <w:bottom w:val="dashSmallGap" w:sz="4" w:space="4" w:color="BFBFBF"/>
        </w:pBdr>
        <w:outlineLvl w:val="1"/>
        <w:rPr>
          <w:rFonts w:ascii="Calibri" w:eastAsia="Calibri" w:hAnsi="Calibri"/>
          <w:b/>
          <w:sz w:val="22"/>
          <w:szCs w:val="22"/>
        </w:rPr>
      </w:pPr>
      <w:bookmarkStart w:id="5" w:name="_Toc389121628"/>
    </w:p>
    <w:p w14:paraId="240470BD" w14:textId="77777777" w:rsidR="0088393F" w:rsidRPr="003173AB" w:rsidRDefault="0088393F" w:rsidP="0088393F">
      <w:pPr>
        <w:pBdr>
          <w:top w:val="dashSmallGap" w:sz="4" w:space="4" w:color="BFBFBF"/>
          <w:bottom w:val="dashSmallGap" w:sz="4" w:space="4" w:color="BFBFBF"/>
        </w:pBdr>
        <w:outlineLvl w:val="1"/>
        <w:rPr>
          <w:rFonts w:ascii="Calibri" w:eastAsia="Calibri" w:hAnsi="Calibri"/>
          <w:b/>
          <w:sz w:val="28"/>
          <w:szCs w:val="28"/>
        </w:rPr>
      </w:pPr>
      <w:r w:rsidRPr="003173AB">
        <w:rPr>
          <w:rFonts w:ascii="Calibri" w:eastAsia="Calibri" w:hAnsi="Calibri"/>
          <w:b/>
          <w:sz w:val="28"/>
          <w:szCs w:val="28"/>
        </w:rPr>
        <w:t>Appendix 2</w:t>
      </w:r>
    </w:p>
    <w:p w14:paraId="240470BE" w14:textId="77777777" w:rsidR="0088393F" w:rsidRPr="003173AB" w:rsidRDefault="0088393F" w:rsidP="0088393F">
      <w:pPr>
        <w:pBdr>
          <w:top w:val="dashSmallGap" w:sz="4" w:space="4" w:color="BFBFBF"/>
          <w:bottom w:val="dashSmallGap" w:sz="4" w:space="4" w:color="BFBFBF"/>
        </w:pBdr>
        <w:outlineLvl w:val="1"/>
        <w:rPr>
          <w:rFonts w:ascii="Calibri" w:eastAsia="Calibri" w:hAnsi="Calibri"/>
          <w:b/>
          <w:sz w:val="22"/>
          <w:szCs w:val="22"/>
        </w:rPr>
      </w:pPr>
      <w:r w:rsidRPr="003173AB">
        <w:rPr>
          <w:rFonts w:ascii="Calibri" w:eastAsia="Calibri" w:hAnsi="Calibri"/>
          <w:b/>
          <w:sz w:val="22"/>
          <w:szCs w:val="22"/>
        </w:rPr>
        <w:t>Student Sexual Exploitation</w:t>
      </w:r>
      <w:bookmarkEnd w:id="5"/>
    </w:p>
    <w:p w14:paraId="240470BF" w14:textId="77777777" w:rsidR="0088393F" w:rsidRPr="003173AB" w:rsidRDefault="0088393F" w:rsidP="0088393F">
      <w:pPr>
        <w:contextualSpacing/>
        <w:jc w:val="both"/>
        <w:rPr>
          <w:rFonts w:ascii="Calibri" w:eastAsia="Calibri" w:hAnsi="Calibri" w:cs="Arial"/>
          <w:sz w:val="22"/>
          <w:szCs w:val="22"/>
        </w:rPr>
      </w:pPr>
      <w:r w:rsidRPr="003173AB">
        <w:rPr>
          <w:rFonts w:ascii="Calibri" w:eastAsia="Calibri" w:hAnsi="Calibri" w:cs="Arial"/>
          <w:sz w:val="22"/>
          <w:szCs w:val="22"/>
        </w:rPr>
        <w:t xml:space="preserve">The following list of indicators is not exhaustive or </w:t>
      </w:r>
      <w:proofErr w:type="gramStart"/>
      <w:r w:rsidRPr="003173AB">
        <w:rPr>
          <w:rFonts w:ascii="Calibri" w:eastAsia="Calibri" w:hAnsi="Calibri" w:cs="Arial"/>
          <w:sz w:val="22"/>
          <w:szCs w:val="22"/>
        </w:rPr>
        <w:t>definitive</w:t>
      </w:r>
      <w:proofErr w:type="gramEnd"/>
      <w:r w:rsidRPr="003173AB">
        <w:rPr>
          <w:rFonts w:ascii="Calibri" w:eastAsia="Calibri" w:hAnsi="Calibri" w:cs="Arial"/>
          <w:sz w:val="22"/>
          <w:szCs w:val="22"/>
        </w:rPr>
        <w:t xml:space="preserve"> but it does highlight common signs which can assist professionals in identifying children or young people who may be victims of sexual exploitation.</w:t>
      </w:r>
    </w:p>
    <w:p w14:paraId="240470C0" w14:textId="77777777" w:rsidR="0088393F" w:rsidRPr="003173AB" w:rsidRDefault="0088393F" w:rsidP="0088393F">
      <w:pPr>
        <w:contextualSpacing/>
        <w:jc w:val="both"/>
        <w:rPr>
          <w:rFonts w:ascii="Calibri" w:eastAsia="Calibri" w:hAnsi="Calibri" w:cs="Arial"/>
          <w:sz w:val="22"/>
          <w:szCs w:val="22"/>
        </w:rPr>
      </w:pPr>
    </w:p>
    <w:p w14:paraId="240470C1" w14:textId="77777777" w:rsidR="0088393F" w:rsidRPr="003173AB" w:rsidRDefault="0088393F" w:rsidP="0088393F">
      <w:pPr>
        <w:contextualSpacing/>
        <w:jc w:val="both"/>
        <w:rPr>
          <w:rFonts w:ascii="Calibri" w:eastAsia="Calibri" w:hAnsi="Calibri" w:cs="Arial"/>
          <w:sz w:val="22"/>
          <w:szCs w:val="22"/>
        </w:rPr>
      </w:pPr>
      <w:r w:rsidRPr="003173AB">
        <w:rPr>
          <w:rFonts w:ascii="Calibri" w:eastAsia="Calibri" w:hAnsi="Calibri" w:cs="Arial"/>
          <w:sz w:val="22"/>
          <w:szCs w:val="22"/>
        </w:rPr>
        <w:t>Signs include:</w:t>
      </w:r>
    </w:p>
    <w:p w14:paraId="240470C2" w14:textId="77777777" w:rsidR="0088393F" w:rsidRPr="003173AB" w:rsidRDefault="0088393F" w:rsidP="0088393F">
      <w:pPr>
        <w:contextualSpacing/>
        <w:jc w:val="both"/>
        <w:rPr>
          <w:rFonts w:ascii="Calibri" w:eastAsia="Calibri" w:hAnsi="Calibri" w:cs="Arial"/>
          <w:sz w:val="22"/>
          <w:szCs w:val="22"/>
        </w:rPr>
      </w:pPr>
    </w:p>
    <w:p w14:paraId="240470C3"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underage sexual activity</w:t>
      </w:r>
    </w:p>
    <w:p w14:paraId="240470C4"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inappropriate sexual or sexualised behaviour</w:t>
      </w:r>
    </w:p>
    <w:p w14:paraId="240470C5"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sexually risky behaviour, 'swapping' sex</w:t>
      </w:r>
    </w:p>
    <w:p w14:paraId="240470C6"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repeat sexually transmitted infections</w:t>
      </w:r>
    </w:p>
    <w:p w14:paraId="240470C7"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in girls, repeat pregnancy, abortions, miscarriage</w:t>
      </w:r>
    </w:p>
    <w:p w14:paraId="240470C8"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receiving unexplained gifts or gifts from unknown sources</w:t>
      </w:r>
    </w:p>
    <w:p w14:paraId="240470C9"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having multiple mobile phones and worrying about losing contact via mobile</w:t>
      </w:r>
    </w:p>
    <w:p w14:paraId="240470CA"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having unaffordable new things (clothes, mobile) or expensive habits (alcohol, drugs)</w:t>
      </w:r>
    </w:p>
    <w:p w14:paraId="240470CB"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changes in the way they dress</w:t>
      </w:r>
    </w:p>
    <w:p w14:paraId="240470CC"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going to hotels or other unusual locations to meet friends</w:t>
      </w:r>
    </w:p>
    <w:p w14:paraId="240470CD"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seen at known places of concern</w:t>
      </w:r>
    </w:p>
    <w:p w14:paraId="240470CE"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moving around the country, appearing in new towns or cities, not knowing where they are</w:t>
      </w:r>
    </w:p>
    <w:p w14:paraId="240470CF"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getting in/out of different cars driven by unknown adults</w:t>
      </w:r>
    </w:p>
    <w:p w14:paraId="240470D0"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having older boyfriends or girlfriends</w:t>
      </w:r>
    </w:p>
    <w:p w14:paraId="240470D1"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lastRenderedPageBreak/>
        <w:t>contact with known perpetrators</w:t>
      </w:r>
    </w:p>
    <w:p w14:paraId="240470D2"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involved in abusive relationships, intimidated and fearful of certain people or situations</w:t>
      </w:r>
    </w:p>
    <w:p w14:paraId="240470D3"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hanging out with groups of older people, or anti-social groups, or with other vulnerable peers</w:t>
      </w:r>
    </w:p>
    <w:p w14:paraId="240470D4"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associating with other young people involved in sexual exploitation</w:t>
      </w:r>
    </w:p>
    <w:p w14:paraId="240470D5"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recruiting other young people to exploitative situations</w:t>
      </w:r>
    </w:p>
    <w:p w14:paraId="240470D6"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truancy, exclusion, disengagement with school, opting out of education altogether</w:t>
      </w:r>
    </w:p>
    <w:p w14:paraId="240470D7"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unexplained changes in behaviour or personality (chaotic, aggressive, sexual)</w:t>
      </w:r>
    </w:p>
    <w:p w14:paraId="240470D8"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mood swings, volatile behaviour, emotional distress</w:t>
      </w:r>
    </w:p>
    <w:p w14:paraId="240470D9"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self-harming, suicidal thoughts, suicide attempts, overdosing, eating disorders</w:t>
      </w:r>
    </w:p>
    <w:p w14:paraId="240470DA"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drug or alcohol misuse</w:t>
      </w:r>
    </w:p>
    <w:p w14:paraId="240470DB"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getting involved in crime</w:t>
      </w:r>
    </w:p>
    <w:p w14:paraId="240470DC"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police involvement, police records</w:t>
      </w:r>
    </w:p>
    <w:p w14:paraId="240470DD"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involved in gangs, gang fights, gang membership</w:t>
      </w:r>
    </w:p>
    <w:p w14:paraId="240470DE" w14:textId="77777777" w:rsidR="0088393F" w:rsidRPr="003173AB" w:rsidRDefault="0088393F" w:rsidP="0088393F">
      <w:pPr>
        <w:numPr>
          <w:ilvl w:val="0"/>
          <w:numId w:val="14"/>
        </w:numPr>
        <w:contextualSpacing/>
        <w:jc w:val="both"/>
        <w:rPr>
          <w:rFonts w:ascii="Calibri" w:eastAsia="Calibri" w:hAnsi="Calibri" w:cs="Arial"/>
          <w:sz w:val="22"/>
          <w:szCs w:val="22"/>
        </w:rPr>
      </w:pPr>
      <w:r w:rsidRPr="003173AB">
        <w:rPr>
          <w:rFonts w:ascii="Calibri" w:eastAsia="Calibri" w:hAnsi="Calibri" w:cs="Arial"/>
          <w:sz w:val="22"/>
          <w:szCs w:val="22"/>
        </w:rPr>
        <w:t>injuries from physical assault, physical restraint, sexual assault.</w:t>
      </w:r>
    </w:p>
    <w:p w14:paraId="240470DF" w14:textId="77777777" w:rsidR="009A110D" w:rsidRDefault="009A110D" w:rsidP="009A110D">
      <w:pPr>
        <w:contextualSpacing/>
        <w:jc w:val="both"/>
        <w:rPr>
          <w:rFonts w:ascii="Calibri" w:eastAsia="Calibri" w:hAnsi="Calibri"/>
          <w:b/>
          <w:color w:val="FF0000"/>
          <w:sz w:val="22"/>
          <w:szCs w:val="22"/>
        </w:rPr>
      </w:pPr>
    </w:p>
    <w:p w14:paraId="240470E0" w14:textId="77777777" w:rsidR="009A110D" w:rsidRPr="009A110D" w:rsidRDefault="009A110D" w:rsidP="009A110D">
      <w:pPr>
        <w:rPr>
          <w:rFonts w:ascii="Calibri" w:eastAsia="Calibri" w:hAnsi="Calibri"/>
          <w:sz w:val="22"/>
          <w:szCs w:val="22"/>
        </w:rPr>
      </w:pPr>
    </w:p>
    <w:p w14:paraId="240470E1" w14:textId="77777777" w:rsidR="009A110D" w:rsidRDefault="009A110D" w:rsidP="009A110D">
      <w:pPr>
        <w:rPr>
          <w:rFonts w:ascii="Calibri" w:eastAsia="Calibri" w:hAnsi="Calibri"/>
          <w:sz w:val="22"/>
          <w:szCs w:val="22"/>
        </w:rPr>
      </w:pPr>
    </w:p>
    <w:p w14:paraId="240470E2" w14:textId="77777777" w:rsidR="0088393F" w:rsidRPr="003173AB" w:rsidRDefault="009A110D" w:rsidP="009A110D">
      <w:pPr>
        <w:tabs>
          <w:tab w:val="left" w:pos="900"/>
        </w:tabs>
        <w:rPr>
          <w:rFonts w:ascii="Calibri" w:eastAsia="Calibri" w:hAnsi="Calibri"/>
          <w:b/>
          <w:sz w:val="28"/>
          <w:szCs w:val="28"/>
        </w:rPr>
      </w:pPr>
      <w:r>
        <w:rPr>
          <w:rFonts w:ascii="Calibri" w:eastAsia="Calibri" w:hAnsi="Calibri"/>
          <w:sz w:val="22"/>
          <w:szCs w:val="22"/>
        </w:rPr>
        <w:tab/>
      </w:r>
      <w:bookmarkStart w:id="6" w:name="_Toc389121629"/>
      <w:r w:rsidR="0088393F" w:rsidRPr="003173AB">
        <w:rPr>
          <w:rFonts w:ascii="Calibri" w:eastAsia="Calibri" w:hAnsi="Calibri"/>
          <w:b/>
          <w:sz w:val="28"/>
          <w:szCs w:val="28"/>
        </w:rPr>
        <w:t xml:space="preserve">Appendix </w:t>
      </w:r>
      <w:bookmarkEnd w:id="6"/>
      <w:r w:rsidR="0088393F" w:rsidRPr="003173AB">
        <w:rPr>
          <w:rFonts w:ascii="Calibri" w:eastAsia="Calibri" w:hAnsi="Calibri"/>
          <w:b/>
          <w:sz w:val="28"/>
          <w:szCs w:val="28"/>
        </w:rPr>
        <w:t>3</w:t>
      </w:r>
    </w:p>
    <w:p w14:paraId="240470E3" w14:textId="77777777" w:rsidR="0088393F" w:rsidRPr="003173AB" w:rsidRDefault="0088393F" w:rsidP="0088393F">
      <w:pPr>
        <w:rPr>
          <w:rFonts w:ascii="Calibri" w:eastAsia="Calibri" w:hAnsi="Calibri"/>
          <w:b/>
          <w:sz w:val="22"/>
          <w:szCs w:val="22"/>
          <w:u w:val="single"/>
        </w:rPr>
      </w:pPr>
    </w:p>
    <w:p w14:paraId="240470E4" w14:textId="77777777" w:rsidR="0088393F" w:rsidRPr="003173AB" w:rsidRDefault="0088393F" w:rsidP="0088393F">
      <w:pPr>
        <w:pBdr>
          <w:top w:val="dashSmallGap" w:sz="4" w:space="4" w:color="BFBFBF"/>
          <w:bottom w:val="dashSmallGap" w:sz="4" w:space="4" w:color="BFBFBF"/>
        </w:pBdr>
        <w:outlineLvl w:val="1"/>
        <w:rPr>
          <w:rFonts w:ascii="Calibri" w:eastAsia="Calibri" w:hAnsi="Calibri"/>
          <w:b/>
          <w:sz w:val="22"/>
          <w:szCs w:val="22"/>
        </w:rPr>
      </w:pPr>
      <w:bookmarkStart w:id="7" w:name="_Toc389121630"/>
      <w:r w:rsidRPr="003173AB">
        <w:rPr>
          <w:rFonts w:ascii="Calibri" w:eastAsia="Calibri" w:hAnsi="Calibri"/>
          <w:b/>
          <w:sz w:val="22"/>
          <w:szCs w:val="22"/>
        </w:rPr>
        <w:t>Forced Marriage (FM)</w:t>
      </w:r>
      <w:bookmarkEnd w:id="7"/>
    </w:p>
    <w:p w14:paraId="240470E5" w14:textId="77777777" w:rsidR="0088393F" w:rsidRPr="003173AB" w:rsidRDefault="0088393F" w:rsidP="0088393F">
      <w:pPr>
        <w:rPr>
          <w:rFonts w:ascii="Calibri" w:eastAsia="Calibri" w:hAnsi="Calibri" w:cs="Calibri"/>
          <w:sz w:val="22"/>
          <w:szCs w:val="22"/>
        </w:rPr>
      </w:pPr>
      <w:r w:rsidRPr="003173AB">
        <w:rPr>
          <w:rFonts w:ascii="Calibri" w:eastAsia="Calibri" w:hAnsi="Calibri"/>
          <w:sz w:val="22"/>
          <w:szCs w:val="22"/>
        </w:rPr>
        <w:t xml:space="preserve">This is an entirely separate issue from arranged marriage. It is a human rights abuse and falls within the Crown Prosecution Service definition of domestic violence. Young men and women can be at risk in affected ethnic groups. </w:t>
      </w:r>
      <w:proofErr w:type="gramStart"/>
      <w:r w:rsidRPr="003173AB">
        <w:rPr>
          <w:rFonts w:ascii="Calibri" w:eastAsia="Calibri" w:hAnsi="Calibri"/>
          <w:sz w:val="22"/>
          <w:szCs w:val="22"/>
        </w:rPr>
        <w:t>Whistle-blowing</w:t>
      </w:r>
      <w:proofErr w:type="gramEnd"/>
      <w:r w:rsidRPr="003173AB">
        <w:rPr>
          <w:rFonts w:ascii="Calibri" w:eastAsia="Calibri" w:hAnsi="Calibri"/>
          <w:sz w:val="22"/>
          <w:szCs w:val="22"/>
        </w:rPr>
        <w:t xml:space="preserve"> may come from younger siblings. Other indicators may be detected by changes in adolescent behaviours. Never attempt to intervene directly as a school or through a third party</w:t>
      </w:r>
      <w:r w:rsidRPr="003173AB">
        <w:rPr>
          <w:rFonts w:ascii="Calibri" w:eastAsia="Calibri" w:hAnsi="Calibri" w:cs="Calibri"/>
          <w:sz w:val="22"/>
          <w:szCs w:val="22"/>
        </w:rPr>
        <w:t>.</w:t>
      </w:r>
    </w:p>
    <w:p w14:paraId="240470E6" w14:textId="77777777" w:rsidR="0088393F" w:rsidRPr="003173AB" w:rsidRDefault="0088393F" w:rsidP="0088393F">
      <w:pPr>
        <w:rPr>
          <w:rFonts w:ascii="Calibri" w:eastAsia="Calibri" w:hAnsi="Calibri" w:cs="Calibri"/>
          <w:sz w:val="22"/>
          <w:szCs w:val="22"/>
        </w:rPr>
      </w:pPr>
    </w:p>
    <w:p w14:paraId="240470E7" w14:textId="77777777" w:rsidR="0088393F" w:rsidRPr="003173AB" w:rsidRDefault="0088393F" w:rsidP="0088393F">
      <w:pPr>
        <w:pBdr>
          <w:top w:val="dashSmallGap" w:sz="4" w:space="4" w:color="BFBFBF"/>
          <w:bottom w:val="dashSmallGap" w:sz="4" w:space="4" w:color="BFBFBF"/>
        </w:pBdr>
        <w:outlineLvl w:val="1"/>
        <w:rPr>
          <w:rFonts w:ascii="Calibri" w:eastAsia="Calibri" w:hAnsi="Calibri"/>
          <w:b/>
          <w:sz w:val="22"/>
          <w:szCs w:val="22"/>
        </w:rPr>
      </w:pPr>
      <w:bookmarkStart w:id="8" w:name="_Toc389121631"/>
      <w:r w:rsidRPr="003173AB">
        <w:rPr>
          <w:rFonts w:ascii="Calibri" w:eastAsia="Calibri" w:hAnsi="Calibri"/>
          <w:b/>
          <w:sz w:val="22"/>
          <w:szCs w:val="22"/>
        </w:rPr>
        <w:t>Female Genital Mutilation (FGM)</w:t>
      </w:r>
      <w:bookmarkEnd w:id="8"/>
      <w:r w:rsidRPr="003173AB">
        <w:rPr>
          <w:rFonts w:ascii="Calibri" w:eastAsia="Calibri" w:hAnsi="Calibri"/>
          <w:b/>
          <w:sz w:val="22"/>
          <w:szCs w:val="22"/>
        </w:rPr>
        <w:t xml:space="preserve"> </w:t>
      </w:r>
    </w:p>
    <w:p w14:paraId="240470E8" w14:textId="77777777" w:rsidR="0088393F" w:rsidRPr="003173AB" w:rsidRDefault="0088393F" w:rsidP="0088393F">
      <w:pPr>
        <w:rPr>
          <w:rFonts w:ascii="Calibri" w:eastAsia="Calibri" w:hAnsi="Calibri"/>
          <w:sz w:val="22"/>
          <w:szCs w:val="22"/>
        </w:rPr>
      </w:pPr>
      <w:r w:rsidRPr="003173AB">
        <w:rPr>
          <w:rFonts w:ascii="Calibri" w:eastAsia="Calibri" w:hAnsi="Calibri"/>
          <w:sz w:val="22"/>
          <w:szCs w:val="22"/>
        </w:rPr>
        <w:t xml:space="preserve">It is essential that staff are aware of FGM practices and the need to look for signs, </w:t>
      </w:r>
      <w:proofErr w:type="gramStart"/>
      <w:r w:rsidRPr="003173AB">
        <w:rPr>
          <w:rFonts w:ascii="Calibri" w:eastAsia="Calibri" w:hAnsi="Calibri"/>
          <w:sz w:val="22"/>
          <w:szCs w:val="22"/>
        </w:rPr>
        <w:t>symptoms</w:t>
      </w:r>
      <w:proofErr w:type="gramEnd"/>
      <w:r w:rsidRPr="003173AB">
        <w:rPr>
          <w:rFonts w:ascii="Calibri" w:eastAsia="Calibri" w:hAnsi="Calibri"/>
          <w:sz w:val="22"/>
          <w:szCs w:val="22"/>
        </w:rPr>
        <w:t xml:space="preserve"> and other indicators of FGM.</w:t>
      </w:r>
    </w:p>
    <w:p w14:paraId="240470E9" w14:textId="77777777" w:rsidR="0088393F" w:rsidRPr="003173AB" w:rsidRDefault="0088393F" w:rsidP="0088393F">
      <w:pPr>
        <w:rPr>
          <w:rFonts w:ascii="Calibri" w:eastAsia="Calibri" w:hAnsi="Calibri"/>
          <w:b/>
          <w:sz w:val="22"/>
          <w:szCs w:val="22"/>
        </w:rPr>
      </w:pPr>
      <w:r w:rsidRPr="003173AB">
        <w:rPr>
          <w:rFonts w:ascii="Calibri" w:eastAsia="Calibri" w:hAnsi="Calibri"/>
          <w:b/>
          <w:sz w:val="22"/>
          <w:szCs w:val="22"/>
        </w:rPr>
        <w:t>What is FGM?</w:t>
      </w:r>
    </w:p>
    <w:p w14:paraId="240470EA" w14:textId="77777777" w:rsidR="0088393F" w:rsidRPr="003173AB" w:rsidRDefault="0088393F" w:rsidP="0088393F">
      <w:pPr>
        <w:rPr>
          <w:rFonts w:ascii="Calibri" w:eastAsia="Calibri" w:hAnsi="Calibri"/>
          <w:sz w:val="22"/>
          <w:szCs w:val="22"/>
        </w:rPr>
      </w:pPr>
      <w:r w:rsidRPr="003173AB">
        <w:rPr>
          <w:rFonts w:ascii="Calibri" w:eastAsia="Calibri" w:hAnsi="Calibri"/>
          <w:sz w:val="22"/>
          <w:szCs w:val="22"/>
        </w:rPr>
        <w:t>It involves procedures that intentionally alter/injure the female genital organs for non-medical reasons.</w:t>
      </w:r>
    </w:p>
    <w:p w14:paraId="240470EB" w14:textId="77777777" w:rsidR="0088393F" w:rsidRPr="003173AB" w:rsidRDefault="0088393F" w:rsidP="0088393F">
      <w:pPr>
        <w:rPr>
          <w:rFonts w:ascii="Calibri" w:eastAsia="Calibri" w:hAnsi="Calibri"/>
          <w:b/>
          <w:sz w:val="22"/>
          <w:szCs w:val="22"/>
        </w:rPr>
      </w:pPr>
      <w:r w:rsidRPr="003173AB">
        <w:rPr>
          <w:rFonts w:ascii="Calibri" w:eastAsia="Calibri" w:hAnsi="Calibri"/>
          <w:b/>
          <w:sz w:val="22"/>
          <w:szCs w:val="22"/>
        </w:rPr>
        <w:t>4 types of procedure:</w:t>
      </w:r>
    </w:p>
    <w:p w14:paraId="240470EC" w14:textId="77777777" w:rsidR="0088393F" w:rsidRPr="003173AB" w:rsidRDefault="0088393F" w:rsidP="0088393F">
      <w:pPr>
        <w:rPr>
          <w:rFonts w:ascii="Calibri" w:eastAsia="Calibri" w:hAnsi="Calibri"/>
          <w:sz w:val="22"/>
          <w:szCs w:val="22"/>
        </w:rPr>
      </w:pPr>
      <w:r w:rsidRPr="003173AB">
        <w:rPr>
          <w:rFonts w:ascii="Calibri" w:eastAsia="Calibri" w:hAnsi="Calibri"/>
          <w:sz w:val="22"/>
          <w:szCs w:val="22"/>
        </w:rPr>
        <w:t>Type 1 Clitoridectomy – partial/total removal of clitoris</w:t>
      </w:r>
    </w:p>
    <w:p w14:paraId="240470ED" w14:textId="77777777" w:rsidR="0088393F" w:rsidRPr="003173AB" w:rsidRDefault="0088393F" w:rsidP="0088393F">
      <w:pPr>
        <w:rPr>
          <w:rFonts w:ascii="Calibri" w:eastAsia="Calibri" w:hAnsi="Calibri"/>
          <w:sz w:val="22"/>
          <w:szCs w:val="22"/>
        </w:rPr>
      </w:pPr>
      <w:r w:rsidRPr="003173AB">
        <w:rPr>
          <w:rFonts w:ascii="Calibri" w:eastAsia="Calibri" w:hAnsi="Calibri"/>
          <w:sz w:val="22"/>
          <w:szCs w:val="22"/>
        </w:rPr>
        <w:t>Type 2 Excision – partial/total removal of clitoris and labia minora</w:t>
      </w:r>
    </w:p>
    <w:p w14:paraId="240470EE" w14:textId="77777777" w:rsidR="0088393F" w:rsidRPr="003173AB" w:rsidRDefault="0088393F" w:rsidP="0088393F">
      <w:pPr>
        <w:rPr>
          <w:rFonts w:ascii="Calibri" w:eastAsia="Calibri" w:hAnsi="Calibri"/>
          <w:sz w:val="22"/>
          <w:szCs w:val="22"/>
        </w:rPr>
      </w:pPr>
      <w:r w:rsidRPr="003173AB">
        <w:rPr>
          <w:rFonts w:ascii="Calibri" w:eastAsia="Calibri" w:hAnsi="Calibri"/>
          <w:sz w:val="22"/>
          <w:szCs w:val="22"/>
        </w:rPr>
        <w:t>Type 3 Infibulation entrance to vagina is narrowed by repositioning the inner/outer labia</w:t>
      </w:r>
    </w:p>
    <w:p w14:paraId="240470EF" w14:textId="77777777" w:rsidR="0088393F" w:rsidRPr="003173AB" w:rsidRDefault="0088393F" w:rsidP="0088393F">
      <w:pPr>
        <w:rPr>
          <w:rFonts w:ascii="Calibri" w:eastAsia="Calibri" w:hAnsi="Calibri"/>
          <w:sz w:val="22"/>
          <w:szCs w:val="22"/>
        </w:rPr>
      </w:pPr>
      <w:r w:rsidRPr="003173AB">
        <w:rPr>
          <w:rFonts w:ascii="Calibri" w:eastAsia="Calibri" w:hAnsi="Calibri"/>
          <w:sz w:val="22"/>
          <w:szCs w:val="22"/>
        </w:rPr>
        <w:t xml:space="preserve">Type 4 all other procedures that may include: pricking, piercing, incising, </w:t>
      </w:r>
      <w:proofErr w:type="gramStart"/>
      <w:r w:rsidRPr="003173AB">
        <w:rPr>
          <w:rFonts w:ascii="Calibri" w:eastAsia="Calibri" w:hAnsi="Calibri"/>
          <w:sz w:val="22"/>
          <w:szCs w:val="22"/>
        </w:rPr>
        <w:t>cauterising</w:t>
      </w:r>
      <w:proofErr w:type="gramEnd"/>
      <w:r w:rsidRPr="003173AB">
        <w:rPr>
          <w:rFonts w:ascii="Calibri" w:eastAsia="Calibri" w:hAnsi="Calibri"/>
          <w:sz w:val="22"/>
          <w:szCs w:val="22"/>
        </w:rPr>
        <w:t xml:space="preserve"> and scraping the genital area.</w:t>
      </w:r>
    </w:p>
    <w:p w14:paraId="240470F0" w14:textId="77777777" w:rsidR="0088393F" w:rsidRPr="003173AB" w:rsidRDefault="0088393F" w:rsidP="0088393F">
      <w:pPr>
        <w:rPr>
          <w:rFonts w:ascii="Calibri" w:eastAsia="Calibri" w:hAnsi="Calibri"/>
          <w:b/>
          <w:sz w:val="22"/>
          <w:szCs w:val="22"/>
        </w:rPr>
      </w:pPr>
      <w:r w:rsidRPr="003173AB">
        <w:rPr>
          <w:rFonts w:ascii="Calibri" w:eastAsia="Calibri" w:hAnsi="Calibri"/>
          <w:b/>
          <w:sz w:val="22"/>
          <w:szCs w:val="22"/>
        </w:rPr>
        <w:t>Why is it carried out?</w:t>
      </w:r>
    </w:p>
    <w:p w14:paraId="240470F1" w14:textId="77777777" w:rsidR="0088393F" w:rsidRPr="003173AB" w:rsidRDefault="0088393F" w:rsidP="0088393F">
      <w:pPr>
        <w:rPr>
          <w:rFonts w:ascii="Calibri" w:eastAsia="Calibri" w:hAnsi="Calibri"/>
          <w:sz w:val="22"/>
          <w:szCs w:val="22"/>
        </w:rPr>
      </w:pPr>
      <w:r w:rsidRPr="003173AB">
        <w:rPr>
          <w:rFonts w:ascii="Calibri" w:eastAsia="Calibri" w:hAnsi="Calibri"/>
          <w:sz w:val="22"/>
          <w:szCs w:val="22"/>
        </w:rPr>
        <w:t>Belief that:</w:t>
      </w:r>
    </w:p>
    <w:p w14:paraId="240470F2" w14:textId="77777777" w:rsidR="0088393F" w:rsidRPr="003173AB" w:rsidRDefault="0088393F" w:rsidP="0088393F">
      <w:pPr>
        <w:numPr>
          <w:ilvl w:val="0"/>
          <w:numId w:val="15"/>
        </w:numPr>
        <w:contextualSpacing/>
        <w:rPr>
          <w:rFonts w:ascii="Calibri" w:eastAsia="Calibri" w:hAnsi="Calibri"/>
          <w:sz w:val="22"/>
          <w:szCs w:val="22"/>
        </w:rPr>
      </w:pPr>
      <w:r w:rsidRPr="003173AB">
        <w:rPr>
          <w:rFonts w:ascii="Calibri" w:eastAsia="Calibri" w:hAnsi="Calibri"/>
          <w:sz w:val="22"/>
          <w:szCs w:val="22"/>
        </w:rPr>
        <w:t>FGM brings status/respect to the girl – social acceptance for marriage</w:t>
      </w:r>
    </w:p>
    <w:p w14:paraId="240470F3" w14:textId="77777777" w:rsidR="0088393F" w:rsidRPr="003173AB" w:rsidRDefault="0088393F" w:rsidP="0088393F">
      <w:pPr>
        <w:numPr>
          <w:ilvl w:val="0"/>
          <w:numId w:val="15"/>
        </w:numPr>
        <w:contextualSpacing/>
        <w:rPr>
          <w:rFonts w:ascii="Calibri" w:eastAsia="Calibri" w:hAnsi="Calibri"/>
          <w:sz w:val="22"/>
          <w:szCs w:val="22"/>
        </w:rPr>
      </w:pPr>
      <w:r w:rsidRPr="003173AB">
        <w:rPr>
          <w:rFonts w:ascii="Calibri" w:eastAsia="Calibri" w:hAnsi="Calibri"/>
          <w:sz w:val="22"/>
          <w:szCs w:val="22"/>
        </w:rPr>
        <w:t>Preserves a girl’s virginity</w:t>
      </w:r>
    </w:p>
    <w:p w14:paraId="240470F4" w14:textId="77777777" w:rsidR="0088393F" w:rsidRPr="003173AB" w:rsidRDefault="0088393F" w:rsidP="0088393F">
      <w:pPr>
        <w:numPr>
          <w:ilvl w:val="0"/>
          <w:numId w:val="15"/>
        </w:numPr>
        <w:contextualSpacing/>
        <w:rPr>
          <w:rFonts w:ascii="Calibri" w:eastAsia="Calibri" w:hAnsi="Calibri"/>
          <w:sz w:val="22"/>
          <w:szCs w:val="22"/>
        </w:rPr>
      </w:pPr>
      <w:r w:rsidRPr="003173AB">
        <w:rPr>
          <w:rFonts w:ascii="Calibri" w:eastAsia="Calibri" w:hAnsi="Calibri"/>
          <w:sz w:val="22"/>
          <w:szCs w:val="22"/>
        </w:rPr>
        <w:t>Part of being a woman / rite of passage</w:t>
      </w:r>
    </w:p>
    <w:p w14:paraId="240470F5" w14:textId="77777777" w:rsidR="0088393F" w:rsidRPr="003173AB" w:rsidRDefault="0088393F" w:rsidP="0088393F">
      <w:pPr>
        <w:numPr>
          <w:ilvl w:val="0"/>
          <w:numId w:val="15"/>
        </w:numPr>
        <w:contextualSpacing/>
        <w:rPr>
          <w:rFonts w:ascii="Calibri" w:eastAsia="Calibri" w:hAnsi="Calibri"/>
          <w:sz w:val="22"/>
          <w:szCs w:val="22"/>
        </w:rPr>
      </w:pPr>
      <w:r w:rsidRPr="003173AB">
        <w:rPr>
          <w:rFonts w:ascii="Calibri" w:eastAsia="Calibri" w:hAnsi="Calibri"/>
          <w:sz w:val="22"/>
          <w:szCs w:val="22"/>
        </w:rPr>
        <w:t>Upholds family honour</w:t>
      </w:r>
    </w:p>
    <w:p w14:paraId="240470F6" w14:textId="77777777" w:rsidR="0088393F" w:rsidRPr="003173AB" w:rsidRDefault="0088393F" w:rsidP="0088393F">
      <w:pPr>
        <w:numPr>
          <w:ilvl w:val="0"/>
          <w:numId w:val="15"/>
        </w:numPr>
        <w:contextualSpacing/>
        <w:rPr>
          <w:rFonts w:ascii="Calibri" w:eastAsia="Calibri" w:hAnsi="Calibri"/>
          <w:sz w:val="22"/>
          <w:szCs w:val="22"/>
        </w:rPr>
      </w:pPr>
      <w:r w:rsidRPr="003173AB">
        <w:rPr>
          <w:rFonts w:ascii="Calibri" w:eastAsia="Calibri" w:hAnsi="Calibri"/>
          <w:sz w:val="22"/>
          <w:szCs w:val="22"/>
        </w:rPr>
        <w:t>Cleanses and purifies the girl</w:t>
      </w:r>
    </w:p>
    <w:p w14:paraId="240470F7" w14:textId="77777777" w:rsidR="0088393F" w:rsidRPr="003173AB" w:rsidRDefault="0088393F" w:rsidP="0088393F">
      <w:pPr>
        <w:numPr>
          <w:ilvl w:val="0"/>
          <w:numId w:val="15"/>
        </w:numPr>
        <w:contextualSpacing/>
        <w:rPr>
          <w:rFonts w:ascii="Calibri" w:eastAsia="Calibri" w:hAnsi="Calibri"/>
          <w:sz w:val="22"/>
          <w:szCs w:val="22"/>
        </w:rPr>
      </w:pPr>
      <w:r w:rsidRPr="003173AB">
        <w:rPr>
          <w:rFonts w:ascii="Calibri" w:eastAsia="Calibri" w:hAnsi="Calibri"/>
          <w:sz w:val="22"/>
          <w:szCs w:val="22"/>
        </w:rPr>
        <w:t>Gives a sense of belonging to the community</w:t>
      </w:r>
    </w:p>
    <w:p w14:paraId="240470F8" w14:textId="77777777" w:rsidR="0088393F" w:rsidRPr="003173AB" w:rsidRDefault="0088393F" w:rsidP="0088393F">
      <w:pPr>
        <w:numPr>
          <w:ilvl w:val="0"/>
          <w:numId w:val="15"/>
        </w:numPr>
        <w:contextualSpacing/>
        <w:rPr>
          <w:rFonts w:ascii="Calibri" w:eastAsia="Calibri" w:hAnsi="Calibri"/>
          <w:sz w:val="22"/>
          <w:szCs w:val="22"/>
        </w:rPr>
      </w:pPr>
      <w:r w:rsidRPr="003173AB">
        <w:rPr>
          <w:rFonts w:ascii="Calibri" w:eastAsia="Calibri" w:hAnsi="Calibri"/>
          <w:sz w:val="22"/>
          <w:szCs w:val="22"/>
        </w:rPr>
        <w:t>Fulfils a religious requirement</w:t>
      </w:r>
    </w:p>
    <w:p w14:paraId="240470F9" w14:textId="77777777" w:rsidR="0088393F" w:rsidRPr="003173AB" w:rsidRDefault="0088393F" w:rsidP="0088393F">
      <w:pPr>
        <w:numPr>
          <w:ilvl w:val="0"/>
          <w:numId w:val="15"/>
        </w:numPr>
        <w:contextualSpacing/>
        <w:rPr>
          <w:rFonts w:ascii="Calibri" w:eastAsia="Calibri" w:hAnsi="Calibri"/>
          <w:sz w:val="22"/>
          <w:szCs w:val="22"/>
        </w:rPr>
      </w:pPr>
      <w:r w:rsidRPr="003173AB">
        <w:rPr>
          <w:rFonts w:ascii="Calibri" w:eastAsia="Calibri" w:hAnsi="Calibri"/>
          <w:sz w:val="22"/>
          <w:szCs w:val="22"/>
        </w:rPr>
        <w:t>Perpetuates a custom/tradition</w:t>
      </w:r>
    </w:p>
    <w:p w14:paraId="240470FA" w14:textId="77777777" w:rsidR="0088393F" w:rsidRPr="003173AB" w:rsidRDefault="0088393F" w:rsidP="0088393F">
      <w:pPr>
        <w:numPr>
          <w:ilvl w:val="0"/>
          <w:numId w:val="15"/>
        </w:numPr>
        <w:contextualSpacing/>
        <w:rPr>
          <w:rFonts w:ascii="Calibri" w:eastAsia="Calibri" w:hAnsi="Calibri"/>
          <w:sz w:val="22"/>
          <w:szCs w:val="22"/>
        </w:rPr>
      </w:pPr>
      <w:r w:rsidRPr="003173AB">
        <w:rPr>
          <w:rFonts w:ascii="Calibri" w:eastAsia="Calibri" w:hAnsi="Calibri"/>
          <w:sz w:val="22"/>
          <w:szCs w:val="22"/>
        </w:rPr>
        <w:t>Helps girls be clean / hygienic</w:t>
      </w:r>
    </w:p>
    <w:p w14:paraId="240470FB" w14:textId="77777777" w:rsidR="0088393F" w:rsidRPr="003173AB" w:rsidRDefault="0088393F" w:rsidP="0088393F">
      <w:pPr>
        <w:numPr>
          <w:ilvl w:val="0"/>
          <w:numId w:val="15"/>
        </w:numPr>
        <w:contextualSpacing/>
        <w:rPr>
          <w:rFonts w:ascii="Calibri" w:eastAsia="Calibri" w:hAnsi="Calibri"/>
          <w:sz w:val="22"/>
          <w:szCs w:val="22"/>
        </w:rPr>
      </w:pPr>
      <w:r w:rsidRPr="003173AB">
        <w:rPr>
          <w:rFonts w:ascii="Calibri" w:eastAsia="Calibri" w:hAnsi="Calibri"/>
          <w:sz w:val="22"/>
          <w:szCs w:val="22"/>
        </w:rPr>
        <w:t>Is cosmetically desirable</w:t>
      </w:r>
    </w:p>
    <w:p w14:paraId="240470FC" w14:textId="77777777" w:rsidR="0088393F" w:rsidRPr="003173AB" w:rsidRDefault="0088393F" w:rsidP="0088393F">
      <w:pPr>
        <w:numPr>
          <w:ilvl w:val="0"/>
          <w:numId w:val="15"/>
        </w:numPr>
        <w:contextualSpacing/>
        <w:rPr>
          <w:rFonts w:ascii="Calibri" w:eastAsia="Calibri" w:hAnsi="Calibri"/>
          <w:sz w:val="22"/>
          <w:szCs w:val="22"/>
        </w:rPr>
      </w:pPr>
      <w:r w:rsidRPr="003173AB">
        <w:rPr>
          <w:rFonts w:ascii="Calibri" w:eastAsia="Calibri" w:hAnsi="Calibri"/>
          <w:sz w:val="22"/>
          <w:szCs w:val="22"/>
        </w:rPr>
        <w:t>Mistakenly believed to make childbirth easier</w:t>
      </w:r>
    </w:p>
    <w:p w14:paraId="240470FD" w14:textId="77777777" w:rsidR="0088393F" w:rsidRPr="003173AB" w:rsidRDefault="0088393F" w:rsidP="0088393F">
      <w:pPr>
        <w:ind w:left="720"/>
        <w:contextualSpacing/>
        <w:rPr>
          <w:rFonts w:ascii="Calibri" w:eastAsia="Calibri" w:hAnsi="Calibri"/>
          <w:sz w:val="22"/>
          <w:szCs w:val="22"/>
        </w:rPr>
      </w:pPr>
    </w:p>
    <w:p w14:paraId="240470FE" w14:textId="77777777" w:rsidR="0088393F" w:rsidRPr="003173AB" w:rsidRDefault="0088393F" w:rsidP="0088393F">
      <w:pPr>
        <w:rPr>
          <w:rFonts w:ascii="Calibri" w:eastAsia="Calibri" w:hAnsi="Calibri"/>
          <w:b/>
          <w:sz w:val="22"/>
          <w:szCs w:val="22"/>
        </w:rPr>
      </w:pPr>
      <w:r w:rsidRPr="003173AB">
        <w:rPr>
          <w:rFonts w:ascii="Calibri" w:eastAsia="Calibri" w:hAnsi="Calibri"/>
          <w:b/>
          <w:sz w:val="22"/>
          <w:szCs w:val="22"/>
        </w:rPr>
        <w:lastRenderedPageBreak/>
        <w:t xml:space="preserve">Is FGM legal?  </w:t>
      </w:r>
    </w:p>
    <w:p w14:paraId="240470FF" w14:textId="77777777" w:rsidR="0088393F" w:rsidRPr="003173AB" w:rsidRDefault="0088393F" w:rsidP="0088393F">
      <w:pPr>
        <w:rPr>
          <w:rFonts w:ascii="Calibri" w:eastAsia="Calibri" w:hAnsi="Calibri"/>
          <w:b/>
          <w:sz w:val="22"/>
          <w:szCs w:val="22"/>
        </w:rPr>
      </w:pPr>
      <w:r w:rsidRPr="003173AB">
        <w:rPr>
          <w:rFonts w:ascii="Calibri" w:eastAsia="Calibri" w:hAnsi="Calibri"/>
          <w:b/>
          <w:sz w:val="22"/>
          <w:szCs w:val="22"/>
        </w:rPr>
        <w:t>FGM is internationally recognised as a violation of human rights of girls and women.  It is illegal in most countries including the UK.</w:t>
      </w:r>
    </w:p>
    <w:p w14:paraId="24047100" w14:textId="77777777" w:rsidR="0088393F" w:rsidRPr="003173AB" w:rsidRDefault="0088393F" w:rsidP="0088393F">
      <w:pPr>
        <w:rPr>
          <w:rFonts w:ascii="Calibri" w:eastAsia="Calibri" w:hAnsi="Calibri"/>
          <w:sz w:val="22"/>
          <w:szCs w:val="22"/>
        </w:rPr>
      </w:pPr>
    </w:p>
    <w:p w14:paraId="24047101" w14:textId="77777777" w:rsidR="0088393F" w:rsidRPr="003173AB" w:rsidRDefault="0088393F" w:rsidP="0088393F">
      <w:pPr>
        <w:rPr>
          <w:rFonts w:ascii="Calibri" w:eastAsia="Calibri" w:hAnsi="Calibri"/>
          <w:b/>
          <w:sz w:val="22"/>
          <w:szCs w:val="22"/>
        </w:rPr>
      </w:pPr>
      <w:r w:rsidRPr="003173AB">
        <w:rPr>
          <w:rFonts w:ascii="Calibri" w:eastAsia="Calibri" w:hAnsi="Calibri"/>
          <w:b/>
          <w:sz w:val="22"/>
          <w:szCs w:val="22"/>
        </w:rPr>
        <w:t>Circumstances and occurrences that may point to FGM happening</w:t>
      </w:r>
    </w:p>
    <w:p w14:paraId="24047102" w14:textId="77777777" w:rsidR="0088393F" w:rsidRPr="003173AB" w:rsidRDefault="0088393F" w:rsidP="0088393F">
      <w:pPr>
        <w:numPr>
          <w:ilvl w:val="0"/>
          <w:numId w:val="7"/>
        </w:numPr>
        <w:contextualSpacing/>
        <w:rPr>
          <w:rFonts w:ascii="Calibri" w:eastAsia="Calibri" w:hAnsi="Calibri"/>
          <w:sz w:val="22"/>
          <w:szCs w:val="22"/>
        </w:rPr>
      </w:pPr>
      <w:r w:rsidRPr="003173AB">
        <w:rPr>
          <w:rFonts w:ascii="Calibri" w:eastAsia="Calibri" w:hAnsi="Calibri"/>
          <w:sz w:val="22"/>
          <w:szCs w:val="22"/>
        </w:rPr>
        <w:t>Student talking about getting ready for a special ceremony</w:t>
      </w:r>
    </w:p>
    <w:p w14:paraId="24047103" w14:textId="77777777" w:rsidR="0088393F" w:rsidRPr="003173AB" w:rsidRDefault="0088393F" w:rsidP="0088393F">
      <w:pPr>
        <w:numPr>
          <w:ilvl w:val="0"/>
          <w:numId w:val="7"/>
        </w:numPr>
        <w:contextualSpacing/>
        <w:rPr>
          <w:rFonts w:ascii="Calibri" w:eastAsia="Calibri" w:hAnsi="Calibri"/>
          <w:sz w:val="22"/>
          <w:szCs w:val="22"/>
        </w:rPr>
      </w:pPr>
      <w:r w:rsidRPr="003173AB">
        <w:rPr>
          <w:rFonts w:ascii="Calibri" w:eastAsia="Calibri" w:hAnsi="Calibri"/>
          <w:sz w:val="22"/>
          <w:szCs w:val="22"/>
        </w:rPr>
        <w:t>Family taking a long trip abroad</w:t>
      </w:r>
    </w:p>
    <w:p w14:paraId="24047104" w14:textId="77777777" w:rsidR="0088393F" w:rsidRPr="003173AB" w:rsidRDefault="0088393F" w:rsidP="0088393F">
      <w:pPr>
        <w:numPr>
          <w:ilvl w:val="0"/>
          <w:numId w:val="7"/>
        </w:numPr>
        <w:contextualSpacing/>
        <w:rPr>
          <w:rFonts w:ascii="Calibri" w:eastAsia="Calibri" w:hAnsi="Calibri"/>
          <w:sz w:val="22"/>
          <w:szCs w:val="22"/>
        </w:rPr>
      </w:pPr>
      <w:r w:rsidRPr="003173AB">
        <w:rPr>
          <w:rFonts w:ascii="Calibri" w:eastAsia="Calibri" w:hAnsi="Calibri"/>
          <w:sz w:val="22"/>
          <w:szCs w:val="22"/>
        </w:rPr>
        <w:t xml:space="preserve">Student’s family being from one of the ‘at risk’ communities for FGM (Kenya, Somalia, </w:t>
      </w:r>
      <w:proofErr w:type="gramStart"/>
      <w:r w:rsidRPr="003173AB">
        <w:rPr>
          <w:rFonts w:ascii="Calibri" w:eastAsia="Calibri" w:hAnsi="Calibri"/>
          <w:sz w:val="22"/>
          <w:szCs w:val="22"/>
        </w:rPr>
        <w:t>Sudan,  Sierra</w:t>
      </w:r>
      <w:proofErr w:type="gramEnd"/>
      <w:r w:rsidRPr="003173AB">
        <w:rPr>
          <w:rFonts w:ascii="Calibri" w:eastAsia="Calibri" w:hAnsi="Calibri"/>
          <w:sz w:val="22"/>
          <w:szCs w:val="22"/>
        </w:rPr>
        <w:t xml:space="preserve"> Leon, Egypt, Nigeria, Eritrea as well as non-African communities including Yemeni, Afghani, Kurdistan, Indonesia and Pakistan)</w:t>
      </w:r>
    </w:p>
    <w:p w14:paraId="24047105" w14:textId="77777777" w:rsidR="0088393F" w:rsidRPr="003173AB" w:rsidRDefault="0088393F" w:rsidP="0088393F">
      <w:pPr>
        <w:numPr>
          <w:ilvl w:val="0"/>
          <w:numId w:val="7"/>
        </w:numPr>
        <w:contextualSpacing/>
        <w:rPr>
          <w:rFonts w:ascii="Calibri" w:eastAsia="Calibri" w:hAnsi="Calibri"/>
          <w:sz w:val="22"/>
          <w:szCs w:val="22"/>
        </w:rPr>
      </w:pPr>
      <w:r w:rsidRPr="003173AB">
        <w:rPr>
          <w:rFonts w:ascii="Calibri" w:eastAsia="Calibri" w:hAnsi="Calibri"/>
          <w:sz w:val="22"/>
          <w:szCs w:val="22"/>
        </w:rPr>
        <w:t>Knowledge that the student’s sibling has undergone FGM</w:t>
      </w:r>
    </w:p>
    <w:p w14:paraId="24047106" w14:textId="77777777" w:rsidR="0088393F" w:rsidRPr="003173AB" w:rsidRDefault="0088393F" w:rsidP="0088393F">
      <w:pPr>
        <w:numPr>
          <w:ilvl w:val="0"/>
          <w:numId w:val="7"/>
        </w:numPr>
        <w:contextualSpacing/>
        <w:rPr>
          <w:rFonts w:ascii="Calibri" w:eastAsia="Calibri" w:hAnsi="Calibri"/>
          <w:sz w:val="22"/>
          <w:szCs w:val="22"/>
        </w:rPr>
      </w:pPr>
      <w:r w:rsidRPr="003173AB">
        <w:rPr>
          <w:rFonts w:ascii="Calibri" w:eastAsia="Calibri" w:hAnsi="Calibri"/>
          <w:sz w:val="22"/>
          <w:szCs w:val="22"/>
        </w:rPr>
        <w:t>student talks about going abroad to be ‘cut’ or to prepare for marriage</w:t>
      </w:r>
    </w:p>
    <w:p w14:paraId="24047107" w14:textId="77777777" w:rsidR="0088393F" w:rsidRPr="003173AB" w:rsidRDefault="0088393F" w:rsidP="0088393F">
      <w:pPr>
        <w:ind w:left="720"/>
        <w:contextualSpacing/>
        <w:rPr>
          <w:rFonts w:ascii="Calibri" w:eastAsia="Calibri" w:hAnsi="Calibri"/>
          <w:sz w:val="22"/>
          <w:szCs w:val="22"/>
        </w:rPr>
      </w:pPr>
    </w:p>
    <w:p w14:paraId="24047108" w14:textId="77777777" w:rsidR="0088393F" w:rsidRPr="003173AB" w:rsidRDefault="0088393F" w:rsidP="0088393F">
      <w:pPr>
        <w:rPr>
          <w:rFonts w:ascii="Calibri" w:eastAsia="Calibri" w:hAnsi="Calibri"/>
          <w:sz w:val="22"/>
          <w:szCs w:val="22"/>
        </w:rPr>
      </w:pPr>
    </w:p>
    <w:p w14:paraId="24047109" w14:textId="77777777" w:rsidR="0088393F" w:rsidRPr="003173AB" w:rsidRDefault="0088393F" w:rsidP="0088393F">
      <w:pPr>
        <w:rPr>
          <w:rFonts w:ascii="Calibri" w:eastAsia="Calibri" w:hAnsi="Calibri"/>
          <w:b/>
          <w:sz w:val="22"/>
          <w:szCs w:val="22"/>
        </w:rPr>
      </w:pPr>
      <w:r w:rsidRPr="003173AB">
        <w:rPr>
          <w:rFonts w:ascii="Calibri" w:eastAsia="Calibri" w:hAnsi="Calibri"/>
          <w:b/>
          <w:sz w:val="22"/>
          <w:szCs w:val="22"/>
        </w:rPr>
        <w:t>Signs that may indicate a child has undergone FGM:</w:t>
      </w:r>
    </w:p>
    <w:p w14:paraId="2404710A" w14:textId="77777777" w:rsidR="0088393F" w:rsidRPr="003173AB" w:rsidRDefault="0088393F" w:rsidP="0088393F">
      <w:pPr>
        <w:numPr>
          <w:ilvl w:val="0"/>
          <w:numId w:val="8"/>
        </w:numPr>
        <w:contextualSpacing/>
        <w:rPr>
          <w:rFonts w:ascii="Calibri" w:eastAsia="Calibri" w:hAnsi="Calibri"/>
          <w:sz w:val="22"/>
          <w:szCs w:val="22"/>
        </w:rPr>
      </w:pPr>
      <w:r w:rsidRPr="003173AB">
        <w:rPr>
          <w:rFonts w:ascii="Calibri" w:eastAsia="Calibri" w:hAnsi="Calibri"/>
          <w:sz w:val="22"/>
          <w:szCs w:val="22"/>
        </w:rPr>
        <w:t>Prolonged absence from school and other activities</w:t>
      </w:r>
    </w:p>
    <w:p w14:paraId="2404710B" w14:textId="77777777" w:rsidR="0088393F" w:rsidRPr="003173AB" w:rsidRDefault="0088393F" w:rsidP="0088393F">
      <w:pPr>
        <w:numPr>
          <w:ilvl w:val="0"/>
          <w:numId w:val="8"/>
        </w:numPr>
        <w:contextualSpacing/>
        <w:rPr>
          <w:rFonts w:ascii="Calibri" w:eastAsia="Calibri" w:hAnsi="Calibri"/>
          <w:sz w:val="22"/>
          <w:szCs w:val="22"/>
        </w:rPr>
      </w:pPr>
      <w:r w:rsidRPr="003173AB">
        <w:rPr>
          <w:rFonts w:ascii="Calibri" w:eastAsia="Calibri" w:hAnsi="Calibri"/>
          <w:sz w:val="22"/>
          <w:szCs w:val="22"/>
        </w:rPr>
        <w:t xml:space="preserve">Behaviour </w:t>
      </w:r>
      <w:proofErr w:type="gramStart"/>
      <w:r w:rsidRPr="003173AB">
        <w:rPr>
          <w:rFonts w:ascii="Calibri" w:eastAsia="Calibri" w:hAnsi="Calibri"/>
          <w:sz w:val="22"/>
          <w:szCs w:val="22"/>
        </w:rPr>
        <w:t>change</w:t>
      </w:r>
      <w:proofErr w:type="gramEnd"/>
      <w:r w:rsidRPr="003173AB">
        <w:rPr>
          <w:rFonts w:ascii="Calibri" w:eastAsia="Calibri" w:hAnsi="Calibri"/>
          <w:sz w:val="22"/>
          <w:szCs w:val="22"/>
        </w:rPr>
        <w:t xml:space="preserve"> on return from a holiday abroad, such as being withdrawn and appearing subdued</w:t>
      </w:r>
    </w:p>
    <w:p w14:paraId="2404710C" w14:textId="77777777" w:rsidR="0088393F" w:rsidRPr="003173AB" w:rsidRDefault="0088393F" w:rsidP="0088393F">
      <w:pPr>
        <w:numPr>
          <w:ilvl w:val="0"/>
          <w:numId w:val="8"/>
        </w:numPr>
        <w:contextualSpacing/>
        <w:rPr>
          <w:rFonts w:ascii="Calibri" w:eastAsia="Calibri" w:hAnsi="Calibri"/>
          <w:sz w:val="22"/>
          <w:szCs w:val="22"/>
        </w:rPr>
      </w:pPr>
      <w:r w:rsidRPr="003173AB">
        <w:rPr>
          <w:rFonts w:ascii="Calibri" w:eastAsia="Calibri" w:hAnsi="Calibri"/>
          <w:sz w:val="22"/>
          <w:szCs w:val="22"/>
        </w:rPr>
        <w:t>Bladder or menstrual problems</w:t>
      </w:r>
    </w:p>
    <w:p w14:paraId="2404710D" w14:textId="77777777" w:rsidR="0088393F" w:rsidRPr="003173AB" w:rsidRDefault="0088393F" w:rsidP="0088393F">
      <w:pPr>
        <w:numPr>
          <w:ilvl w:val="0"/>
          <w:numId w:val="8"/>
        </w:numPr>
        <w:contextualSpacing/>
        <w:rPr>
          <w:rFonts w:ascii="Calibri" w:eastAsia="Calibri" w:hAnsi="Calibri"/>
          <w:sz w:val="22"/>
          <w:szCs w:val="22"/>
        </w:rPr>
      </w:pPr>
      <w:r w:rsidRPr="003173AB">
        <w:rPr>
          <w:rFonts w:ascii="Calibri" w:eastAsia="Calibri" w:hAnsi="Calibri"/>
          <w:sz w:val="22"/>
          <w:szCs w:val="22"/>
        </w:rPr>
        <w:t>Finding it difficult to sit still and looking uncomfortable</w:t>
      </w:r>
    </w:p>
    <w:p w14:paraId="2404710E" w14:textId="77777777" w:rsidR="0088393F" w:rsidRPr="003173AB" w:rsidRDefault="0088393F" w:rsidP="0088393F">
      <w:pPr>
        <w:numPr>
          <w:ilvl w:val="0"/>
          <w:numId w:val="8"/>
        </w:numPr>
        <w:contextualSpacing/>
        <w:rPr>
          <w:rFonts w:ascii="Calibri" w:eastAsia="Calibri" w:hAnsi="Calibri"/>
          <w:sz w:val="22"/>
          <w:szCs w:val="22"/>
        </w:rPr>
      </w:pPr>
      <w:r w:rsidRPr="003173AB">
        <w:rPr>
          <w:rFonts w:ascii="Calibri" w:eastAsia="Calibri" w:hAnsi="Calibri"/>
          <w:sz w:val="22"/>
          <w:szCs w:val="22"/>
        </w:rPr>
        <w:t>Complaining about pain between the legs</w:t>
      </w:r>
    </w:p>
    <w:p w14:paraId="2404710F" w14:textId="77777777" w:rsidR="0088393F" w:rsidRPr="003173AB" w:rsidRDefault="0088393F" w:rsidP="0088393F">
      <w:pPr>
        <w:numPr>
          <w:ilvl w:val="0"/>
          <w:numId w:val="8"/>
        </w:numPr>
        <w:contextualSpacing/>
        <w:rPr>
          <w:rFonts w:ascii="Calibri" w:eastAsia="Calibri" w:hAnsi="Calibri"/>
          <w:sz w:val="22"/>
          <w:szCs w:val="22"/>
        </w:rPr>
      </w:pPr>
      <w:r w:rsidRPr="003173AB">
        <w:rPr>
          <w:rFonts w:ascii="Calibri" w:eastAsia="Calibri" w:hAnsi="Calibri"/>
          <w:sz w:val="22"/>
          <w:szCs w:val="22"/>
        </w:rPr>
        <w:t>Mentioning something somebody did to them that they are not allowed to talk about</w:t>
      </w:r>
    </w:p>
    <w:p w14:paraId="24047110" w14:textId="77777777" w:rsidR="0088393F" w:rsidRPr="003173AB" w:rsidRDefault="0088393F" w:rsidP="0088393F">
      <w:pPr>
        <w:numPr>
          <w:ilvl w:val="0"/>
          <w:numId w:val="8"/>
        </w:numPr>
        <w:contextualSpacing/>
        <w:rPr>
          <w:rFonts w:ascii="Calibri" w:eastAsia="Calibri" w:hAnsi="Calibri"/>
          <w:sz w:val="22"/>
          <w:szCs w:val="22"/>
        </w:rPr>
      </w:pPr>
      <w:r w:rsidRPr="003173AB">
        <w:rPr>
          <w:rFonts w:ascii="Calibri" w:eastAsia="Calibri" w:hAnsi="Calibri"/>
          <w:sz w:val="22"/>
          <w:szCs w:val="22"/>
        </w:rPr>
        <w:t>Secretive behaviour, including isolating themselves from the group</w:t>
      </w:r>
    </w:p>
    <w:p w14:paraId="24047111" w14:textId="77777777" w:rsidR="0088393F" w:rsidRPr="003173AB" w:rsidRDefault="0088393F" w:rsidP="0088393F">
      <w:pPr>
        <w:numPr>
          <w:ilvl w:val="0"/>
          <w:numId w:val="8"/>
        </w:numPr>
        <w:contextualSpacing/>
        <w:rPr>
          <w:rFonts w:ascii="Calibri" w:eastAsia="Calibri" w:hAnsi="Calibri"/>
          <w:sz w:val="22"/>
          <w:szCs w:val="22"/>
        </w:rPr>
      </w:pPr>
      <w:r w:rsidRPr="003173AB">
        <w:rPr>
          <w:rFonts w:ascii="Calibri" w:eastAsia="Calibri" w:hAnsi="Calibri"/>
          <w:sz w:val="22"/>
          <w:szCs w:val="22"/>
        </w:rPr>
        <w:t>Reluctance to take part in physical activity</w:t>
      </w:r>
    </w:p>
    <w:p w14:paraId="24047112" w14:textId="77777777" w:rsidR="0088393F" w:rsidRPr="003173AB" w:rsidRDefault="0088393F" w:rsidP="0088393F">
      <w:pPr>
        <w:numPr>
          <w:ilvl w:val="0"/>
          <w:numId w:val="8"/>
        </w:numPr>
        <w:contextualSpacing/>
        <w:rPr>
          <w:rFonts w:ascii="Calibri" w:eastAsia="Calibri" w:hAnsi="Calibri"/>
          <w:sz w:val="22"/>
          <w:szCs w:val="22"/>
        </w:rPr>
      </w:pPr>
      <w:r w:rsidRPr="003173AB">
        <w:rPr>
          <w:rFonts w:ascii="Calibri" w:eastAsia="Calibri" w:hAnsi="Calibri"/>
          <w:sz w:val="22"/>
          <w:szCs w:val="22"/>
        </w:rPr>
        <w:t>Repeated urinal tract infection</w:t>
      </w:r>
    </w:p>
    <w:p w14:paraId="24047113" w14:textId="77777777" w:rsidR="0088393F" w:rsidRPr="003173AB" w:rsidRDefault="0088393F" w:rsidP="0088393F">
      <w:pPr>
        <w:numPr>
          <w:ilvl w:val="0"/>
          <w:numId w:val="8"/>
        </w:numPr>
        <w:contextualSpacing/>
        <w:rPr>
          <w:rFonts w:ascii="Calibri" w:eastAsia="Calibri" w:hAnsi="Calibri"/>
          <w:sz w:val="22"/>
          <w:szCs w:val="22"/>
        </w:rPr>
      </w:pPr>
      <w:r w:rsidRPr="003173AB">
        <w:rPr>
          <w:rFonts w:ascii="Calibri" w:eastAsia="Calibri" w:hAnsi="Calibri"/>
          <w:sz w:val="22"/>
          <w:szCs w:val="22"/>
        </w:rPr>
        <w:t xml:space="preserve">Disclosure </w:t>
      </w:r>
    </w:p>
    <w:p w14:paraId="24047114" w14:textId="77777777" w:rsidR="0088393F" w:rsidRPr="003173AB" w:rsidRDefault="0088393F" w:rsidP="0088393F">
      <w:pPr>
        <w:rPr>
          <w:rFonts w:ascii="Calibri" w:eastAsia="Calibri" w:hAnsi="Calibri"/>
          <w:b/>
          <w:sz w:val="22"/>
          <w:szCs w:val="22"/>
        </w:rPr>
      </w:pPr>
    </w:p>
    <w:p w14:paraId="24047115" w14:textId="77777777" w:rsidR="0088393F" w:rsidRPr="003173AB" w:rsidRDefault="0088393F" w:rsidP="0088393F">
      <w:pPr>
        <w:rPr>
          <w:rFonts w:ascii="Calibri" w:eastAsia="Calibri" w:hAnsi="Calibri"/>
          <w:b/>
          <w:sz w:val="22"/>
          <w:szCs w:val="22"/>
        </w:rPr>
      </w:pPr>
      <w:r w:rsidRPr="003173AB">
        <w:rPr>
          <w:rFonts w:ascii="Calibri" w:eastAsia="Calibri" w:hAnsi="Calibri"/>
          <w:b/>
          <w:sz w:val="22"/>
          <w:szCs w:val="22"/>
        </w:rPr>
        <w:t>The ‘One Chance’ rule</w:t>
      </w:r>
    </w:p>
    <w:p w14:paraId="24047116" w14:textId="77777777" w:rsidR="0088393F" w:rsidRPr="004C00CA" w:rsidRDefault="0088393F" w:rsidP="0088393F">
      <w:pPr>
        <w:rPr>
          <w:rFonts w:ascii="Calibri" w:eastAsia="Calibri" w:hAnsi="Calibri"/>
          <w:sz w:val="22"/>
          <w:szCs w:val="22"/>
        </w:rPr>
      </w:pPr>
      <w:r w:rsidRPr="003173AB">
        <w:rPr>
          <w:rFonts w:ascii="Calibri" w:eastAsia="Calibri" w:hAnsi="Calibri"/>
          <w:sz w:val="22"/>
          <w:szCs w:val="22"/>
        </w:rPr>
        <w:t xml:space="preserve">As with Forced Marriage there is the ‘One Chance’ rule. It is essential that settings /schools/colleges </w:t>
      </w:r>
      <w:proofErr w:type="gramStart"/>
      <w:r w:rsidRPr="003173AB">
        <w:rPr>
          <w:rFonts w:ascii="Calibri" w:eastAsia="Calibri" w:hAnsi="Calibri"/>
          <w:sz w:val="22"/>
          <w:szCs w:val="22"/>
        </w:rPr>
        <w:t>take action</w:t>
      </w:r>
      <w:proofErr w:type="gramEnd"/>
      <w:r w:rsidRPr="003173AB">
        <w:rPr>
          <w:rFonts w:ascii="Calibri" w:eastAsia="Calibri" w:hAnsi="Calibri"/>
          <w:sz w:val="22"/>
          <w:szCs w:val="22"/>
        </w:rPr>
        <w:t xml:space="preserve"> </w:t>
      </w:r>
      <w:r w:rsidRPr="003173AB">
        <w:rPr>
          <w:rFonts w:ascii="Calibri" w:eastAsia="Calibri" w:hAnsi="Calibri"/>
          <w:b/>
          <w:sz w:val="22"/>
          <w:szCs w:val="22"/>
        </w:rPr>
        <w:t>without delay</w:t>
      </w:r>
      <w:r w:rsidRPr="003173AB">
        <w:rPr>
          <w:rFonts w:ascii="Calibri" w:eastAsia="Calibri" w:hAnsi="Calibri"/>
          <w:sz w:val="22"/>
          <w:szCs w:val="22"/>
        </w:rPr>
        <w:t>.</w:t>
      </w:r>
    </w:p>
    <w:p w14:paraId="24047117" w14:textId="77777777" w:rsidR="0088393F" w:rsidRDefault="0088393F" w:rsidP="0088393F">
      <w:pPr>
        <w:rPr>
          <w:rFonts w:ascii="Calibri" w:eastAsia="Calibri" w:hAnsi="Calibri"/>
          <w:color w:val="FF0000"/>
          <w:sz w:val="22"/>
          <w:szCs w:val="22"/>
        </w:rPr>
      </w:pPr>
    </w:p>
    <w:p w14:paraId="24047118" w14:textId="77777777" w:rsidR="0088393F" w:rsidRDefault="0088393F" w:rsidP="0088393F">
      <w:pPr>
        <w:rPr>
          <w:rFonts w:ascii="Calibri" w:eastAsia="Calibri" w:hAnsi="Calibri"/>
          <w:color w:val="FF0000"/>
          <w:sz w:val="22"/>
          <w:szCs w:val="22"/>
        </w:rPr>
      </w:pPr>
    </w:p>
    <w:p w14:paraId="24047119" w14:textId="77777777" w:rsidR="0088393F" w:rsidRDefault="0088393F" w:rsidP="0088393F">
      <w:pPr>
        <w:rPr>
          <w:rFonts w:ascii="Calibri" w:eastAsia="Calibri" w:hAnsi="Calibri"/>
          <w:color w:val="FF0000"/>
          <w:sz w:val="22"/>
          <w:szCs w:val="22"/>
        </w:rPr>
      </w:pPr>
    </w:p>
    <w:p w14:paraId="2404711A" w14:textId="77777777" w:rsidR="0088393F" w:rsidRDefault="0088393F" w:rsidP="0088393F">
      <w:pPr>
        <w:rPr>
          <w:rFonts w:ascii="Calibri" w:eastAsia="Calibri" w:hAnsi="Calibri"/>
          <w:color w:val="FF0000"/>
          <w:sz w:val="22"/>
          <w:szCs w:val="22"/>
        </w:rPr>
      </w:pPr>
    </w:p>
    <w:p w14:paraId="2404711B" w14:textId="77777777" w:rsidR="0088393F" w:rsidRDefault="0088393F" w:rsidP="0088393F">
      <w:pPr>
        <w:rPr>
          <w:rFonts w:ascii="Calibri" w:eastAsia="Calibri" w:hAnsi="Calibri"/>
          <w:color w:val="FF0000"/>
          <w:sz w:val="22"/>
          <w:szCs w:val="22"/>
        </w:rPr>
      </w:pPr>
    </w:p>
    <w:p w14:paraId="2404711C" w14:textId="77777777" w:rsidR="0088393F" w:rsidRDefault="0088393F" w:rsidP="0088393F">
      <w:pPr>
        <w:rPr>
          <w:rFonts w:ascii="Calibri" w:eastAsia="Calibri" w:hAnsi="Calibri"/>
          <w:color w:val="FF0000"/>
          <w:sz w:val="22"/>
          <w:szCs w:val="22"/>
        </w:rPr>
      </w:pPr>
    </w:p>
    <w:p w14:paraId="2404711D" w14:textId="77777777" w:rsidR="0088393F" w:rsidRDefault="0088393F" w:rsidP="0088393F">
      <w:pPr>
        <w:rPr>
          <w:rFonts w:ascii="Calibri" w:eastAsia="Calibri" w:hAnsi="Calibri"/>
          <w:color w:val="FF0000"/>
          <w:sz w:val="22"/>
          <w:szCs w:val="22"/>
        </w:rPr>
      </w:pPr>
    </w:p>
    <w:p w14:paraId="2404711E" w14:textId="77777777" w:rsidR="0088393F" w:rsidRDefault="0088393F" w:rsidP="0088393F">
      <w:pPr>
        <w:rPr>
          <w:rFonts w:ascii="Calibri" w:eastAsia="Calibri" w:hAnsi="Calibri"/>
          <w:color w:val="FF0000"/>
          <w:sz w:val="22"/>
          <w:szCs w:val="22"/>
        </w:rPr>
      </w:pPr>
    </w:p>
    <w:sectPr w:rsidR="0088393F" w:rsidSect="00C24D62">
      <w:headerReference w:type="even" r:id="rId17"/>
      <w:headerReference w:type="default" r:id="rId18"/>
      <w:footerReference w:type="even" r:id="rId19"/>
      <w:footerReference w:type="default" r:id="rId20"/>
      <w:headerReference w:type="first" r:id="rId21"/>
      <w:footerReference w:type="first" r:id="rId22"/>
      <w:footnotePr>
        <w:numStart w:val="2"/>
      </w:footnotePr>
      <w:pgSz w:w="11906" w:h="16838" w:code="9"/>
      <w:pgMar w:top="360" w:right="926" w:bottom="2269" w:left="1276" w:header="0" w:footer="264" w:gutter="0"/>
      <w:cols w:space="720"/>
      <w:rtlGutter/>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21B30" w14:textId="77777777" w:rsidR="00041A6B" w:rsidRDefault="00041A6B" w:rsidP="00505E13">
      <w:r>
        <w:separator/>
      </w:r>
    </w:p>
  </w:endnote>
  <w:endnote w:type="continuationSeparator" w:id="0">
    <w:p w14:paraId="5182C76D" w14:textId="77777777" w:rsidR="00041A6B" w:rsidRDefault="00041A6B" w:rsidP="0050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715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715C" w14:textId="77777777" w:rsidR="00000000" w:rsidRPr="00505E13" w:rsidRDefault="00000000" w:rsidP="00505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715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D7A2D" w14:textId="77777777" w:rsidR="00041A6B" w:rsidRDefault="00041A6B" w:rsidP="00505E13">
      <w:r>
        <w:separator/>
      </w:r>
    </w:p>
  </w:footnote>
  <w:footnote w:type="continuationSeparator" w:id="0">
    <w:p w14:paraId="0CD4A5B4" w14:textId="77777777" w:rsidR="00041A6B" w:rsidRDefault="00041A6B" w:rsidP="0050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7159"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715A"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715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0A8D"/>
    <w:multiLevelType w:val="hybridMultilevel"/>
    <w:tmpl w:val="CB98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2436B"/>
    <w:multiLevelType w:val="hybridMultilevel"/>
    <w:tmpl w:val="20E4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C7910"/>
    <w:multiLevelType w:val="hybridMultilevel"/>
    <w:tmpl w:val="78FA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6771B"/>
    <w:multiLevelType w:val="hybridMultilevel"/>
    <w:tmpl w:val="18E68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C785E"/>
    <w:multiLevelType w:val="hybridMultilevel"/>
    <w:tmpl w:val="1BE68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241A1"/>
    <w:multiLevelType w:val="hybridMultilevel"/>
    <w:tmpl w:val="10561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674059"/>
    <w:multiLevelType w:val="hybridMultilevel"/>
    <w:tmpl w:val="B91E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80D0E"/>
    <w:multiLevelType w:val="hybridMultilevel"/>
    <w:tmpl w:val="EA94F4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A0C2D"/>
    <w:multiLevelType w:val="hybridMultilevel"/>
    <w:tmpl w:val="9AD2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A3BD7"/>
    <w:multiLevelType w:val="hybridMultilevel"/>
    <w:tmpl w:val="D2EE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569A7"/>
    <w:multiLevelType w:val="hybridMultilevel"/>
    <w:tmpl w:val="FE9AF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1A54F6"/>
    <w:multiLevelType w:val="hybridMultilevel"/>
    <w:tmpl w:val="43AC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36056"/>
    <w:multiLevelType w:val="hybridMultilevel"/>
    <w:tmpl w:val="1E7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7F30FE"/>
    <w:multiLevelType w:val="hybridMultilevel"/>
    <w:tmpl w:val="98FE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0714C"/>
    <w:multiLevelType w:val="hybridMultilevel"/>
    <w:tmpl w:val="9238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13A6A"/>
    <w:multiLevelType w:val="hybridMultilevel"/>
    <w:tmpl w:val="73E4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558869">
    <w:abstractNumId w:val="5"/>
  </w:num>
  <w:num w:numId="2" w16cid:durableId="1383821404">
    <w:abstractNumId w:val="4"/>
  </w:num>
  <w:num w:numId="3" w16cid:durableId="209076366">
    <w:abstractNumId w:val="10"/>
  </w:num>
  <w:num w:numId="4" w16cid:durableId="795754931">
    <w:abstractNumId w:val="8"/>
  </w:num>
  <w:num w:numId="5" w16cid:durableId="2122071894">
    <w:abstractNumId w:val="6"/>
  </w:num>
  <w:num w:numId="6" w16cid:durableId="2017491981">
    <w:abstractNumId w:val="7"/>
  </w:num>
  <w:num w:numId="7" w16cid:durableId="664286576">
    <w:abstractNumId w:val="1"/>
  </w:num>
  <w:num w:numId="8" w16cid:durableId="542862652">
    <w:abstractNumId w:val="0"/>
  </w:num>
  <w:num w:numId="9" w16cid:durableId="2094356380">
    <w:abstractNumId w:val="12"/>
  </w:num>
  <w:num w:numId="10" w16cid:durableId="13727625">
    <w:abstractNumId w:val="13"/>
  </w:num>
  <w:num w:numId="11" w16cid:durableId="1718701385">
    <w:abstractNumId w:val="15"/>
  </w:num>
  <w:num w:numId="12" w16cid:durableId="1162967285">
    <w:abstractNumId w:val="9"/>
  </w:num>
  <w:num w:numId="13" w16cid:durableId="497959418">
    <w:abstractNumId w:val="11"/>
  </w:num>
  <w:num w:numId="14" w16cid:durableId="1680618383">
    <w:abstractNumId w:val="3"/>
  </w:num>
  <w:num w:numId="15" w16cid:durableId="905795147">
    <w:abstractNumId w:val="14"/>
  </w:num>
  <w:num w:numId="16" w16cid:durableId="712312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3F"/>
    <w:rsid w:val="00041A6B"/>
    <w:rsid w:val="001310EF"/>
    <w:rsid w:val="001B2B54"/>
    <w:rsid w:val="00505E13"/>
    <w:rsid w:val="006026C5"/>
    <w:rsid w:val="007F5BD6"/>
    <w:rsid w:val="0088393F"/>
    <w:rsid w:val="008A398D"/>
    <w:rsid w:val="008B79FF"/>
    <w:rsid w:val="0093273D"/>
    <w:rsid w:val="009A110D"/>
    <w:rsid w:val="009B2F4A"/>
    <w:rsid w:val="009B6FAE"/>
    <w:rsid w:val="00A046E0"/>
    <w:rsid w:val="00C204A1"/>
    <w:rsid w:val="00C41C73"/>
    <w:rsid w:val="00CB5A5F"/>
    <w:rsid w:val="00DB3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4046F41"/>
  <w15:chartTrackingRefBased/>
  <w15:docId w15:val="{543256B8-0B01-4C04-BD86-5AD53B24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3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9"/>
    <w:qFormat/>
    <w:rsid w:val="0088393F"/>
    <w:pPr>
      <w:keepNext/>
      <w:outlineLvl w:val="0"/>
    </w:pPr>
    <w:rPr>
      <w:rFonts w:ascii="Centaur" w:hAnsi="Centaur"/>
      <w:b/>
      <w:sz w:val="28"/>
      <w:lang w:val="pl-PL"/>
    </w:rPr>
  </w:style>
  <w:style w:type="paragraph" w:styleId="Heading2">
    <w:name w:val="heading 2"/>
    <w:basedOn w:val="Normal"/>
    <w:next w:val="Normal"/>
    <w:link w:val="Heading2Char"/>
    <w:uiPriority w:val="9"/>
    <w:unhideWhenUsed/>
    <w:qFormat/>
    <w:rsid w:val="008839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88393F"/>
    <w:pPr>
      <w:keepNext/>
      <w:spacing w:before="240" w:after="60"/>
      <w:outlineLvl w:val="2"/>
    </w:pPr>
    <w:rPr>
      <w:rFonts w:cs="Arial"/>
      <w:b/>
      <w:bCs/>
      <w:sz w:val="26"/>
      <w:szCs w:val="26"/>
    </w:rPr>
  </w:style>
  <w:style w:type="paragraph" w:styleId="Heading4">
    <w:name w:val="heading 4"/>
    <w:basedOn w:val="Normal"/>
    <w:next w:val="Normal"/>
    <w:link w:val="Heading4Char"/>
    <w:uiPriority w:val="9"/>
    <w:semiHidden/>
    <w:unhideWhenUsed/>
    <w:qFormat/>
    <w:rsid w:val="0088393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8393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8393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8393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8393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393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8393F"/>
    <w:rPr>
      <w:rFonts w:ascii="Centaur" w:eastAsia="Times New Roman" w:hAnsi="Centaur" w:cs="Times New Roman"/>
      <w:b/>
      <w:sz w:val="28"/>
      <w:szCs w:val="20"/>
      <w:lang w:val="pl-PL"/>
    </w:rPr>
  </w:style>
  <w:style w:type="character" w:customStyle="1" w:styleId="Heading3Char">
    <w:name w:val="Heading 3 Char"/>
    <w:basedOn w:val="DefaultParagraphFont"/>
    <w:link w:val="Heading3"/>
    <w:uiPriority w:val="99"/>
    <w:rsid w:val="0088393F"/>
    <w:rPr>
      <w:rFonts w:ascii="Arial" w:eastAsia="Times New Roman" w:hAnsi="Arial" w:cs="Arial"/>
      <w:b/>
      <w:bCs/>
      <w:sz w:val="26"/>
      <w:szCs w:val="26"/>
    </w:rPr>
  </w:style>
  <w:style w:type="character" w:styleId="Hyperlink">
    <w:name w:val="Hyperlink"/>
    <w:uiPriority w:val="99"/>
    <w:rsid w:val="0088393F"/>
    <w:rPr>
      <w:rFonts w:cs="Times New Roman"/>
      <w:color w:val="0000FF"/>
      <w:u w:val="single"/>
    </w:rPr>
  </w:style>
  <w:style w:type="paragraph" w:styleId="Header">
    <w:name w:val="header"/>
    <w:basedOn w:val="Normal"/>
    <w:link w:val="HeaderChar"/>
    <w:uiPriority w:val="99"/>
    <w:rsid w:val="0088393F"/>
    <w:pPr>
      <w:tabs>
        <w:tab w:val="center" w:pos="4153"/>
        <w:tab w:val="right" w:pos="8306"/>
      </w:tabs>
    </w:pPr>
  </w:style>
  <w:style w:type="character" w:customStyle="1" w:styleId="HeaderChar">
    <w:name w:val="Header Char"/>
    <w:basedOn w:val="DefaultParagraphFont"/>
    <w:link w:val="Header"/>
    <w:uiPriority w:val="99"/>
    <w:rsid w:val="0088393F"/>
    <w:rPr>
      <w:rFonts w:ascii="Arial" w:eastAsia="Times New Roman" w:hAnsi="Arial" w:cs="Times New Roman"/>
      <w:sz w:val="24"/>
      <w:szCs w:val="20"/>
    </w:rPr>
  </w:style>
  <w:style w:type="paragraph" w:styleId="Footer">
    <w:name w:val="footer"/>
    <w:basedOn w:val="Normal"/>
    <w:link w:val="FooterChar"/>
    <w:uiPriority w:val="99"/>
    <w:rsid w:val="0088393F"/>
    <w:pPr>
      <w:tabs>
        <w:tab w:val="center" w:pos="4153"/>
        <w:tab w:val="right" w:pos="8306"/>
      </w:tabs>
    </w:pPr>
  </w:style>
  <w:style w:type="character" w:customStyle="1" w:styleId="FooterChar">
    <w:name w:val="Footer Char"/>
    <w:basedOn w:val="DefaultParagraphFont"/>
    <w:link w:val="Footer"/>
    <w:uiPriority w:val="99"/>
    <w:rsid w:val="0088393F"/>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88393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8393F"/>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88393F"/>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88393F"/>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88393F"/>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8839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393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88393F"/>
    <w:pPr>
      <w:pBdr>
        <w:top w:val="single" w:sz="12" w:space="1" w:color="auto"/>
        <w:left w:val="single" w:sz="12" w:space="4" w:color="auto"/>
        <w:bottom w:val="single" w:sz="12" w:space="1" w:color="auto"/>
        <w:right w:val="single" w:sz="12" w:space="4" w:color="auto"/>
      </w:pBdr>
      <w:jc w:val="center"/>
    </w:pPr>
    <w:rPr>
      <w:rFonts w:ascii="Comic Sans MS" w:hAnsi="Comic Sans MS"/>
      <w:sz w:val="28"/>
      <w:szCs w:val="24"/>
    </w:rPr>
  </w:style>
  <w:style w:type="character" w:customStyle="1" w:styleId="BodyTextChar">
    <w:name w:val="Body Text Char"/>
    <w:basedOn w:val="DefaultParagraphFont"/>
    <w:link w:val="BodyText"/>
    <w:rsid w:val="0088393F"/>
    <w:rPr>
      <w:rFonts w:ascii="Comic Sans MS" w:eastAsia="Times New Roman" w:hAnsi="Comic Sans MS" w:cs="Times New Roman"/>
      <w:sz w:val="28"/>
      <w:szCs w:val="24"/>
    </w:rPr>
  </w:style>
  <w:style w:type="paragraph" w:styleId="BodyText2">
    <w:name w:val="Body Text 2"/>
    <w:basedOn w:val="Normal"/>
    <w:link w:val="BodyText2Char"/>
    <w:rsid w:val="0088393F"/>
    <w:rPr>
      <w:rFonts w:ascii="Comic Sans MS" w:hAnsi="Comic Sans MS"/>
      <w:sz w:val="20"/>
      <w:szCs w:val="24"/>
    </w:rPr>
  </w:style>
  <w:style w:type="character" w:customStyle="1" w:styleId="BodyText2Char">
    <w:name w:val="Body Text 2 Char"/>
    <w:basedOn w:val="DefaultParagraphFont"/>
    <w:link w:val="BodyText2"/>
    <w:rsid w:val="0088393F"/>
    <w:rPr>
      <w:rFonts w:ascii="Comic Sans MS" w:eastAsia="Times New Roman" w:hAnsi="Comic Sans MS" w:cs="Times New Roman"/>
      <w:sz w:val="20"/>
      <w:szCs w:val="24"/>
    </w:rPr>
  </w:style>
  <w:style w:type="paragraph" w:styleId="BodyText3">
    <w:name w:val="Body Text 3"/>
    <w:basedOn w:val="Normal"/>
    <w:link w:val="BodyText3Char"/>
    <w:rsid w:val="0088393F"/>
    <w:rPr>
      <w:rFonts w:ascii="Comic Sans MS" w:hAnsi="Comic Sans MS"/>
      <w:sz w:val="40"/>
      <w:szCs w:val="24"/>
    </w:rPr>
  </w:style>
  <w:style w:type="character" w:customStyle="1" w:styleId="BodyText3Char">
    <w:name w:val="Body Text 3 Char"/>
    <w:basedOn w:val="DefaultParagraphFont"/>
    <w:link w:val="BodyText3"/>
    <w:rsid w:val="0088393F"/>
    <w:rPr>
      <w:rFonts w:ascii="Comic Sans MS" w:eastAsia="Times New Roman" w:hAnsi="Comic Sans MS" w:cs="Times New Roman"/>
      <w:sz w:val="40"/>
      <w:szCs w:val="24"/>
    </w:rPr>
  </w:style>
  <w:style w:type="paragraph" w:styleId="Caption">
    <w:name w:val="caption"/>
    <w:basedOn w:val="Normal"/>
    <w:next w:val="Normal"/>
    <w:qFormat/>
    <w:rsid w:val="0088393F"/>
    <w:pPr>
      <w:jc w:val="center"/>
    </w:pPr>
    <w:rPr>
      <w:rFonts w:ascii="Comic Sans MS" w:hAnsi="Comic Sans MS"/>
      <w:i/>
      <w:iCs/>
      <w:noProof/>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tbn0.google.com/images?q=tbn:xN6aGYo0Ohfv5M:http://upload.wikimedia.org/wikipedia/commons/thumb/a/ac/Green_tick.svg/600px-Green_tick.svg.pn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http://tbn0.google.com/images?q=tbn:GmvmpUtnw9N1eM:http://www.oum.ox.ac.uk/thezone/minerals/define/quiz/images/cross.gi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mages.google.co.uk/imgres?imgurl=http://upload.wikimedia.org/wikipedia/commons/thumb/a/ac/Green_tick.svg/600px-Green_tick.svg.png&amp;imgrefurl=http://commons.wikimedia.org/wiki/Image:Green_tick.svg&amp;h=600&amp;w=600&amp;sz=19&amp;hl=en&amp;start=29&amp;usg=__YO4_LVE432IcePa5QyKBl_FayqA=&amp;tbnid=xN6aGYo0Ohfv5M:&amp;tbnh=135&amp;tbnw=135&amp;prev=/images?q%3Dtick%26start%3D20%26gbv%3D2%26ndsp%3D20%26hl%3Den%26sa%3D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gov.uk/government/publications/keeping-children-safe-in-educati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working-together-to-safeguard-children" TargetMode="External"/><Relationship Id="rId14" Type="http://schemas.openxmlformats.org/officeDocument/2006/relationships/hyperlink" Target="http://images.google.co.uk/imgres?imgurl=http://www.oum.ox.ac.uk/thezone/minerals/define/quiz/images/cross.gif&amp;imgrefurl=http://www.oum.ox.ac.uk/thezone/minerals/define/quiz/8_ans2.htm&amp;h=124&amp;w=160&amp;sz=3&amp;hl=en&amp;start=1&amp;usg=__C0Ig5hjh11g0Y1c_0Z6XifQBuzw=&amp;tbnid=GmvmpUtnw9N1eM:&amp;tbnh=76&amp;tbnw=98&amp;prev=/images?q%3Dcross%2Bwrong%26gbv%3D2%26hl%3D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3893</Words>
  <Characters>23362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 Barrass</dc:creator>
  <cp:keywords/>
  <dc:description/>
  <cp:lastModifiedBy>PMS</cp:lastModifiedBy>
  <cp:revision>2</cp:revision>
  <dcterms:created xsi:type="dcterms:W3CDTF">2024-01-08T09:53:00Z</dcterms:created>
  <dcterms:modified xsi:type="dcterms:W3CDTF">2024-01-08T09:53:00Z</dcterms:modified>
</cp:coreProperties>
</file>